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F4" w:rsidRDefault="00D43DC1" w:rsidP="00E433F4">
      <w:pPr>
        <w:ind w:firstLine="709"/>
        <w:jc w:val="center"/>
        <w:rPr>
          <w:b/>
          <w:sz w:val="28"/>
          <w:szCs w:val="28"/>
          <w:lang w:val="uk-UA"/>
        </w:rPr>
      </w:pPr>
      <w:r w:rsidRPr="00D43DC1">
        <w:rPr>
          <w:b/>
          <w:sz w:val="28"/>
          <w:szCs w:val="28"/>
          <w:lang w:val="uk-UA"/>
        </w:rPr>
        <w:t xml:space="preserve">ПИТАННЯ ДЛЯ ПРОВЕДЕННЯ </w:t>
      </w:r>
      <w:r>
        <w:rPr>
          <w:b/>
          <w:sz w:val="28"/>
          <w:szCs w:val="28"/>
          <w:lang w:val="uk-UA"/>
        </w:rPr>
        <w:t xml:space="preserve">КОМПЛЕКСНОГО ВСТУПНОГО </w:t>
      </w:r>
      <w:r w:rsidR="006B21A6">
        <w:rPr>
          <w:b/>
          <w:sz w:val="28"/>
          <w:szCs w:val="28"/>
          <w:lang w:val="uk-UA"/>
        </w:rPr>
        <w:t>ЕКЗАМ</w:t>
      </w:r>
      <w:bookmarkStart w:id="0" w:name="_GoBack"/>
      <w:bookmarkEnd w:id="0"/>
      <w:r w:rsidR="006B21A6">
        <w:rPr>
          <w:b/>
          <w:sz w:val="28"/>
          <w:szCs w:val="28"/>
          <w:lang w:val="uk-UA"/>
        </w:rPr>
        <w:t xml:space="preserve">ЕНУ </w:t>
      </w:r>
      <w:r>
        <w:rPr>
          <w:b/>
          <w:sz w:val="28"/>
          <w:szCs w:val="28"/>
          <w:lang w:val="uk-UA"/>
        </w:rPr>
        <w:t>ЗІ СПЕЦІАЛЬНОСТІ</w:t>
      </w:r>
      <w:r w:rsidRPr="00D43DC1">
        <w:rPr>
          <w:b/>
          <w:sz w:val="28"/>
          <w:szCs w:val="28"/>
          <w:lang w:val="uk-UA"/>
        </w:rPr>
        <w:t xml:space="preserve"> 251 « ДЕРЖАВНА БЕЗПЕКА»</w:t>
      </w:r>
      <w:r>
        <w:rPr>
          <w:b/>
          <w:sz w:val="28"/>
          <w:szCs w:val="28"/>
          <w:lang w:val="uk-UA"/>
        </w:rPr>
        <w:t xml:space="preserve"> </w:t>
      </w:r>
      <w:r w:rsidR="005B7060">
        <w:rPr>
          <w:b/>
          <w:sz w:val="28"/>
          <w:szCs w:val="28"/>
          <w:lang w:val="uk-UA"/>
        </w:rPr>
        <w:t xml:space="preserve">ЗА </w:t>
      </w:r>
      <w:r w:rsidR="00E433F4">
        <w:rPr>
          <w:b/>
          <w:sz w:val="28"/>
          <w:szCs w:val="28"/>
          <w:lang w:val="uk-UA"/>
        </w:rPr>
        <w:t>ДИСЦИПЛІНАМИ:</w:t>
      </w:r>
    </w:p>
    <w:p w:rsidR="00E433F4" w:rsidRPr="005B7060" w:rsidRDefault="00E433F4" w:rsidP="00E433F4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jc w:val="center"/>
        <w:rPr>
          <w:b/>
          <w:sz w:val="28"/>
          <w:szCs w:val="28"/>
          <w:lang w:val="uk-UA"/>
        </w:rPr>
      </w:pPr>
      <w:r w:rsidRPr="005B7060">
        <w:rPr>
          <w:b/>
          <w:sz w:val="28"/>
          <w:szCs w:val="28"/>
          <w:lang w:val="uk-UA"/>
        </w:rPr>
        <w:t>Тактика Національної гвардії України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1. Завдання та тактика дій оперативного батальйону НГУ під час ведення оборонного бою. (Визна</w:t>
      </w:r>
      <w:r>
        <w:rPr>
          <w:sz w:val="28"/>
          <w:szCs w:val="28"/>
          <w:lang w:val="uk-UA"/>
        </w:rPr>
        <w:t xml:space="preserve">чення оборонного бою, завдання </w:t>
      </w:r>
      <w:r w:rsidRPr="00AC7E64">
        <w:rPr>
          <w:sz w:val="28"/>
          <w:szCs w:val="28"/>
          <w:lang w:val="uk-UA"/>
        </w:rPr>
        <w:t>оборонного бою, місце батальйону в оборонному бою). Показати схемою.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AC7E64">
        <w:rPr>
          <w:sz w:val="28"/>
          <w:szCs w:val="28"/>
          <w:lang w:val="uk-UA"/>
        </w:rPr>
        <w:t>Завдання та тактика дій оперативного батальйону НГУ у наступальному бою. (Визначення наступального бою, завдання наступального бою, місце батальйону в наступальному бою). Показати схемою.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3. Здійснення маршу батальйону оперативного призначення у район виконання завдання. (Похідний порядок, тактичні показники маршу). Показати схемою.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4. Розтушування оперативного батальйону на місцевості (завдання охорони, тактичні показники). Показати схемою.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5. Завдання військової розвідки. Сили та засоби військової розвідки у оперативному батальйоні НГУ.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6. Організація розвідки в оперативному батальйоні НГУ. (Обов’язки командира батальйону, заступника командира батальйону по роботі з особовим складом щодо організації розвідки).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7. Завдання охорони під час здійснення маршу батальйоном НГУ.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8. Елементи охорони району розташування батальйону, їх завдання. Показати схемою.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9. Роль і місце НГУ в загальній системі забезпечення громадського порядку держави. Види військових нарядів підрозділу для охорони громадського порядку, їх призначення та завдання. (Умовні позначки військових нарядів для ОГП).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10.</w:t>
      </w:r>
      <w:r w:rsidRPr="00AC7E64">
        <w:rPr>
          <w:b/>
          <w:sz w:val="28"/>
          <w:szCs w:val="28"/>
          <w:lang w:val="uk-UA"/>
        </w:rPr>
        <w:t xml:space="preserve"> </w:t>
      </w:r>
      <w:r w:rsidRPr="00AC7E64">
        <w:rPr>
          <w:sz w:val="28"/>
          <w:szCs w:val="28"/>
          <w:lang w:val="uk-UA"/>
        </w:rPr>
        <w:t xml:space="preserve">Організація участі патрульного батальйону в охороні громадського порядку під час проведення масових заходів. </w:t>
      </w:r>
      <w:r w:rsidRPr="00AC7E64">
        <w:rPr>
          <w:spacing w:val="1"/>
          <w:sz w:val="28"/>
          <w:szCs w:val="28"/>
          <w:lang w:val="uk-UA"/>
        </w:rPr>
        <w:t>Рішення командира батальйону на виконання завдання з ОГП під час проведення масових заходів.</w:t>
      </w:r>
      <w:r w:rsidRPr="00AC7E64">
        <w:rPr>
          <w:sz w:val="28"/>
          <w:szCs w:val="28"/>
          <w:lang w:val="uk-UA"/>
        </w:rPr>
        <w:t xml:space="preserve"> Порядок його оформлення. Графічна частина рішення.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11.</w:t>
      </w:r>
      <w:r w:rsidRPr="00AC7E64">
        <w:rPr>
          <w:b/>
          <w:sz w:val="28"/>
          <w:szCs w:val="28"/>
          <w:lang w:val="uk-UA"/>
        </w:rPr>
        <w:t xml:space="preserve"> </w:t>
      </w:r>
      <w:r w:rsidRPr="00AC7E64">
        <w:rPr>
          <w:sz w:val="28"/>
          <w:szCs w:val="28"/>
          <w:lang w:val="uk-UA"/>
        </w:rPr>
        <w:t>Види конвоювання та їх характеристика. Варти з конвоювання, їх призначення. Склад варт з конвоювання в залежності від виду конвоювання. Методика визначення чисельності варти. Порядок виставлення чатових під час посадки на обмінному пункті. Показати схемою порядок виставлення чатових під час посадки на обмінному пункті.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12.</w:t>
      </w:r>
      <w:r w:rsidRPr="00AC7E64">
        <w:rPr>
          <w:b/>
          <w:sz w:val="28"/>
          <w:szCs w:val="28"/>
          <w:lang w:val="uk-UA"/>
        </w:rPr>
        <w:t xml:space="preserve"> </w:t>
      </w:r>
      <w:r w:rsidRPr="00AC7E64">
        <w:rPr>
          <w:sz w:val="28"/>
          <w:szCs w:val="28"/>
          <w:lang w:val="uk-UA"/>
        </w:rPr>
        <w:t>Служба судової варти: дії посадових осіб варти під час виконання завдання.</w:t>
      </w:r>
      <w:r w:rsidRPr="00AC7E64">
        <w:rPr>
          <w:sz w:val="28"/>
          <w:szCs w:val="28"/>
          <w:lang w:val="uk-UA" w:eastAsia="uk-UA"/>
        </w:rPr>
        <w:t xml:space="preserve"> Бойова служба батальйону НГ</w:t>
      </w:r>
      <w:r w:rsidRPr="00AC7E64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 w:eastAsia="uk-UA"/>
        </w:rPr>
        <w:t xml:space="preserve"> </w:t>
      </w:r>
      <w:r w:rsidRPr="00AC7E64">
        <w:rPr>
          <w:sz w:val="28"/>
          <w:szCs w:val="28"/>
          <w:lang w:val="uk-UA" w:eastAsia="uk-UA"/>
        </w:rPr>
        <w:t>з охорони судових процесів.</w:t>
      </w:r>
      <w:r w:rsidRPr="00AC7E64">
        <w:rPr>
          <w:sz w:val="28"/>
          <w:szCs w:val="28"/>
          <w:lang w:val="uk-UA"/>
        </w:rPr>
        <w:t xml:space="preserve"> Показати схемою дії варти під час виконання завдання</w:t>
      </w:r>
      <w:r w:rsidRPr="00AC7E64">
        <w:rPr>
          <w:sz w:val="28"/>
          <w:szCs w:val="28"/>
          <w:lang w:val="uk-UA" w:eastAsia="uk-UA"/>
        </w:rPr>
        <w:t xml:space="preserve"> з охорони судових процесів</w:t>
      </w:r>
      <w:r w:rsidRPr="00AC7E64">
        <w:rPr>
          <w:sz w:val="28"/>
          <w:szCs w:val="28"/>
          <w:lang w:val="uk-UA"/>
        </w:rPr>
        <w:t>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13.</w:t>
      </w:r>
      <w:r w:rsidRPr="00AC7E64">
        <w:rPr>
          <w:b/>
          <w:sz w:val="28"/>
          <w:szCs w:val="28"/>
          <w:lang w:val="uk-UA"/>
        </w:rPr>
        <w:t xml:space="preserve"> </w:t>
      </w:r>
      <w:r w:rsidRPr="00AC7E64">
        <w:rPr>
          <w:sz w:val="28"/>
          <w:szCs w:val="28"/>
          <w:lang w:val="uk-UA"/>
        </w:rPr>
        <w:t>Охорона важливих об’єктів: визначення охорони об’єктів, способи її організації, зміст військових дій, інженерно-технічних заходів в охороні об’єктів. Схема охорони об‘єкту вартою.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 xml:space="preserve">14. Служба планової та наскрізної варти по конвоюванню у </w:t>
      </w:r>
      <w:r w:rsidRPr="00AC7E64">
        <w:rPr>
          <w:sz w:val="28"/>
          <w:szCs w:val="28"/>
          <w:lang w:val="uk-UA"/>
        </w:rPr>
        <w:lastRenderedPageBreak/>
        <w:t>спеціальному вагоні: дії посадових осіб варти  під час виконання завдання. Показати схемою розташування чатових варти під час конвоювання на транспортних засобах.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15. Система охорони об’єкта, що вона включає та які вимоги ставляться до неї. Способи охорони об’єкту, їх зміст. Показати схемою систему охорони об’єкту.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16. Склад варт з охорони спеціальних вантажів. Порядок розміщення варти та чатових на зупинці в залежності від умов виконання завдання. Показати схемою розміщення варти та чатових на зупинці.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17. Зміст підготовки варти до виконання завдання з охорони спеціального вантажу. Бойовий порядок та бойові завдання варти під час нападу на зупинці. Показати схемою бойові завдання варти під час нападу на зупинці.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18. Батальйон у спеціальній операції з затримання озброєних злочинців. Бойовий порядок та бойові завдання оперативного батальйону НГУ під час веде</w:t>
      </w:r>
      <w:r>
        <w:rPr>
          <w:sz w:val="28"/>
          <w:szCs w:val="28"/>
          <w:lang w:val="uk-UA"/>
        </w:rPr>
        <w:t>ння пошуку озброєних злочинців у</w:t>
      </w:r>
      <w:r w:rsidRPr="00AC7E64">
        <w:rPr>
          <w:sz w:val="28"/>
          <w:szCs w:val="28"/>
          <w:lang w:val="uk-UA"/>
        </w:rPr>
        <w:t xml:space="preserve"> блокованому районі. Показати схемою веде</w:t>
      </w:r>
      <w:r>
        <w:rPr>
          <w:sz w:val="28"/>
          <w:szCs w:val="28"/>
          <w:lang w:val="uk-UA"/>
        </w:rPr>
        <w:t>ння пошуку озброєних злочинців у</w:t>
      </w:r>
      <w:r w:rsidRPr="00AC7E64">
        <w:rPr>
          <w:sz w:val="28"/>
          <w:szCs w:val="28"/>
          <w:lang w:val="uk-UA"/>
        </w:rPr>
        <w:t xml:space="preserve"> блокованому районі. 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19. Батальйон у спеціальній операції щодо припинення групових порушень громадського порядку у населеному пункті. Бойовий порядок та бойові завдання патрульного батальйону НГУ під час припинення групових порушень громадського порядку у населеному пункті. Показати схемою припинення порушень громадського порядку у населеному пункті.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 xml:space="preserve">20. Пошук: зміст, види, тактичні нормативи. Зміст рішення командира батальйону на організацію пошуку. Бойовий порядок та бойові завдання оперативного батальйону НГУ під час ведення пошуку в блокованому районі. Показати схемою ведення пошуку в блокованому районі. 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21. Блокування: зміст, види, тактичні нормативи. Зміст рішення командира батальйону на організацію блокування. Бойовий порядок та бойові завдання оперативного батальйону НГУ під час блокування визначеного району. Показати схемою блокування визначеного району.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 Організація маршу батальйону</w:t>
      </w:r>
      <w:r w:rsidRPr="00AC7E64">
        <w:rPr>
          <w:sz w:val="28"/>
          <w:szCs w:val="28"/>
          <w:lang w:val="uk-UA"/>
        </w:rPr>
        <w:t xml:space="preserve"> в район виконання службово-бойових завдань. Зміст рішення командира батальйону на марш. Похідний порядок батальйону на марші. Показати схемою порядок батальйону на марші.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23. Батальйон у спеціальній операції щодо пошуку та ліквідації ДРГ противника. Види військових нарядів, що виділяються від батальйону в операції. Бойовий порядок батальйону. Показати схемою пошук та ліквідацію ДРГ противника.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24. Оборона важливих об’єктів: зміст, підготовка об’єкта до оборони, бойовий порядок батальйону під час оборони об’єкта. Показати схемою бойовий порядок батальйону під час оборони об’єкта.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 xml:space="preserve">25. Організація охорони дипломатичних представництв, консульських установ іноземних держав, представництв міжнародних </w:t>
      </w:r>
      <w:r w:rsidRPr="00AC7E64">
        <w:rPr>
          <w:sz w:val="28"/>
          <w:szCs w:val="28"/>
          <w:lang w:val="uk-UA"/>
        </w:rPr>
        <w:lastRenderedPageBreak/>
        <w:t>організацій в Україні.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26. Зміст роботи командира батальйону щодо прийняття рішення на виконання завдання. Порядок оформлення рішення. Зміст графічної частини рішення командира батальйону. Показати схемою розміщення елементів рішення.</w:t>
      </w:r>
    </w:p>
    <w:p w:rsidR="00E433F4" w:rsidRPr="00AC7E64" w:rsidRDefault="00E433F4" w:rsidP="00E433F4">
      <w:pPr>
        <w:tabs>
          <w:tab w:val="left" w:pos="3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27. Зміст рішення командира патрульного батальйону на квартал. Елементи рішення, що відображаються на карті (план-схемі).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28. Зміст рішення командира батальйону на участь в охороні громадського порядку на добу. Методика підготовки особового складу до несення служби з охорони громадського порядку. Показати тактичними знаками: військовий цеп, маневрену групу,  рубіж блокування батальйоном.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29. Зміст роботи командира батальйону з організації виконання завдання з конвоювання. Методика підготовки особового складу до виконання завдань з конвоювання. Схема охорони в судовій установі.</w:t>
      </w:r>
    </w:p>
    <w:p w:rsidR="00E433F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AC7E64">
        <w:rPr>
          <w:sz w:val="28"/>
          <w:szCs w:val="28"/>
          <w:lang w:val="uk-UA"/>
        </w:rPr>
        <w:t>30. Розшук: зміст, види розшукових нарядів. Зміст рішення командира батальйону на розшук злочинців. Бойовий порядок та бойові завдання п</w:t>
      </w:r>
      <w:r>
        <w:rPr>
          <w:sz w:val="28"/>
          <w:szCs w:val="28"/>
          <w:lang w:val="uk-UA"/>
        </w:rPr>
        <w:t xml:space="preserve">атрульного </w:t>
      </w:r>
      <w:r w:rsidRPr="00AC7E64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атальйону</w:t>
      </w:r>
      <w:r w:rsidRPr="00AC7E64">
        <w:rPr>
          <w:sz w:val="28"/>
          <w:szCs w:val="28"/>
          <w:lang w:val="uk-UA"/>
        </w:rPr>
        <w:t xml:space="preserve"> НГУ під час ведення розшук</w:t>
      </w:r>
      <w:r>
        <w:rPr>
          <w:sz w:val="28"/>
          <w:szCs w:val="28"/>
          <w:lang w:val="uk-UA"/>
        </w:rPr>
        <w:t>у</w:t>
      </w:r>
      <w:r w:rsidRPr="00AC7E64">
        <w:rPr>
          <w:sz w:val="28"/>
          <w:szCs w:val="28"/>
          <w:lang w:val="uk-UA"/>
        </w:rPr>
        <w:t xml:space="preserve"> злочинців </w:t>
      </w:r>
      <w:r>
        <w:rPr>
          <w:sz w:val="28"/>
          <w:szCs w:val="28"/>
          <w:lang w:val="uk-UA"/>
        </w:rPr>
        <w:t>у</w:t>
      </w:r>
      <w:r w:rsidRPr="00AC7E64">
        <w:rPr>
          <w:sz w:val="28"/>
          <w:szCs w:val="28"/>
          <w:lang w:val="uk-UA"/>
        </w:rPr>
        <w:t xml:space="preserve"> блокованому районі </w:t>
      </w:r>
      <w:r>
        <w:rPr>
          <w:sz w:val="28"/>
          <w:szCs w:val="28"/>
          <w:lang w:val="uk-UA"/>
        </w:rPr>
        <w:t>в</w:t>
      </w:r>
      <w:r w:rsidRPr="00AC7E64">
        <w:rPr>
          <w:sz w:val="28"/>
          <w:szCs w:val="28"/>
          <w:lang w:val="uk-UA"/>
        </w:rPr>
        <w:t xml:space="preserve"> населеному пункті. По</w:t>
      </w:r>
      <w:r>
        <w:rPr>
          <w:sz w:val="28"/>
          <w:szCs w:val="28"/>
          <w:lang w:val="uk-UA"/>
        </w:rPr>
        <w:t>казати схемою розшук злочинців у блокованому районі в</w:t>
      </w:r>
      <w:r w:rsidRPr="00AC7E64">
        <w:rPr>
          <w:sz w:val="28"/>
          <w:szCs w:val="28"/>
          <w:lang w:val="uk-UA"/>
        </w:rPr>
        <w:t xml:space="preserve"> населеному пункті. </w:t>
      </w:r>
    </w:p>
    <w:p w:rsidR="00E433F4" w:rsidRPr="00AC7E64" w:rsidRDefault="00E433F4" w:rsidP="00E433F4">
      <w:pPr>
        <w:ind w:firstLine="709"/>
        <w:jc w:val="both"/>
        <w:rPr>
          <w:sz w:val="28"/>
          <w:szCs w:val="28"/>
          <w:lang w:val="uk-UA"/>
        </w:rPr>
      </w:pPr>
    </w:p>
    <w:p w:rsidR="00E433F4" w:rsidRDefault="00E433F4" w:rsidP="00E433F4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/>
        <w:jc w:val="center"/>
        <w:rPr>
          <w:b/>
          <w:sz w:val="28"/>
          <w:szCs w:val="28"/>
          <w:lang w:val="uk-UA"/>
        </w:rPr>
      </w:pPr>
      <w:r w:rsidRPr="00B933EE">
        <w:rPr>
          <w:b/>
          <w:sz w:val="28"/>
          <w:szCs w:val="28"/>
          <w:lang w:val="uk-UA"/>
        </w:rPr>
        <w:t>Морально-психологічне забезпечення службово-бойової діяльності підрозділів Національної гвардії України</w:t>
      </w:r>
    </w:p>
    <w:p w:rsidR="00E433F4" w:rsidRPr="00B933EE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B933EE">
        <w:rPr>
          <w:sz w:val="28"/>
          <w:szCs w:val="28"/>
          <w:lang w:val="uk-UA"/>
        </w:rPr>
        <w:t>2.1.Сутність та завдання морально-психологічного забезпечення службово-бойової діяльності формувань НГУ. Складові морально-психологічного забезпечення.</w:t>
      </w:r>
    </w:p>
    <w:p w:rsidR="00E433F4" w:rsidRPr="000143C4" w:rsidRDefault="00E433F4" w:rsidP="00E433F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B933EE">
        <w:rPr>
          <w:sz w:val="28"/>
          <w:szCs w:val="28"/>
          <w:lang w:val="uk-UA"/>
        </w:rPr>
        <w:t xml:space="preserve">. </w:t>
      </w:r>
      <w:r w:rsidRPr="000143C4">
        <w:rPr>
          <w:sz w:val="28"/>
          <w:szCs w:val="28"/>
          <w:lang w:val="uk-UA"/>
        </w:rPr>
        <w:t xml:space="preserve">Вимоги керівних документів щодо організації та здійснення морально-психологічного забезпечення дій формувань НГУ. </w:t>
      </w:r>
    </w:p>
    <w:p w:rsidR="00E433F4" w:rsidRPr="00B933EE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933EE">
        <w:rPr>
          <w:sz w:val="28"/>
          <w:szCs w:val="28"/>
          <w:lang w:val="uk-UA"/>
        </w:rPr>
        <w:t>.3</w:t>
      </w:r>
      <w:r>
        <w:rPr>
          <w:sz w:val="28"/>
          <w:szCs w:val="28"/>
          <w:lang w:val="uk-UA"/>
        </w:rPr>
        <w:t>.</w:t>
      </w:r>
      <w:r w:rsidRPr="00B933EE">
        <w:rPr>
          <w:sz w:val="28"/>
          <w:szCs w:val="28"/>
          <w:lang w:val="uk-UA"/>
        </w:rPr>
        <w:t xml:space="preserve"> Сутність і зміст інформаційно-пропагандистського забезпечення виконання </w:t>
      </w:r>
      <w:r>
        <w:rPr>
          <w:sz w:val="28"/>
          <w:szCs w:val="28"/>
          <w:lang w:val="uk-UA"/>
        </w:rPr>
        <w:t xml:space="preserve">службово-бойових завдань </w:t>
      </w:r>
      <w:r w:rsidRPr="00B933EE">
        <w:rPr>
          <w:sz w:val="28"/>
          <w:szCs w:val="28"/>
          <w:lang w:val="uk-UA"/>
        </w:rPr>
        <w:t>підрозділами НГУ.</w:t>
      </w:r>
    </w:p>
    <w:p w:rsidR="00E433F4" w:rsidRPr="00B933EE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B933EE">
        <w:rPr>
          <w:sz w:val="28"/>
          <w:szCs w:val="28"/>
          <w:lang w:val="uk-UA"/>
        </w:rPr>
        <w:t xml:space="preserve">2.4. Сутність і зміст психологічного забезпечення як складової морально-психологічного забезпечення службово-бойової діяльності НГУ. </w:t>
      </w:r>
    </w:p>
    <w:p w:rsidR="00E433F4" w:rsidRPr="00B933EE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B933EE">
        <w:rPr>
          <w:sz w:val="28"/>
          <w:szCs w:val="28"/>
          <w:lang w:val="uk-UA"/>
        </w:rPr>
        <w:t>2.5. Сутність та завдання військово-соціальної роботи у НГУ.</w:t>
      </w:r>
    </w:p>
    <w:p w:rsidR="00E433F4" w:rsidRPr="00AC2105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AC2105">
        <w:rPr>
          <w:sz w:val="28"/>
          <w:szCs w:val="28"/>
          <w:lang w:val="uk-UA"/>
        </w:rPr>
        <w:t>2.6. Організація та зміст</w:t>
      </w:r>
      <w:r>
        <w:rPr>
          <w:sz w:val="28"/>
          <w:szCs w:val="28"/>
          <w:lang w:val="uk-UA"/>
        </w:rPr>
        <w:t xml:space="preserve"> культурно-просвітницької роботи</w:t>
      </w:r>
      <w:r w:rsidRPr="00AC2105">
        <w:rPr>
          <w:sz w:val="28"/>
          <w:szCs w:val="28"/>
          <w:lang w:val="uk-UA"/>
        </w:rPr>
        <w:t xml:space="preserve"> при виконанні </w:t>
      </w:r>
      <w:r>
        <w:rPr>
          <w:sz w:val="28"/>
          <w:szCs w:val="28"/>
          <w:lang w:val="uk-UA"/>
        </w:rPr>
        <w:t xml:space="preserve">службово-бойових завдань </w:t>
      </w:r>
      <w:r w:rsidRPr="00B933EE">
        <w:rPr>
          <w:sz w:val="28"/>
          <w:szCs w:val="28"/>
          <w:lang w:val="uk-UA"/>
        </w:rPr>
        <w:t>підрозділами НГУ</w:t>
      </w:r>
      <w:r w:rsidRPr="00AC2105">
        <w:rPr>
          <w:sz w:val="28"/>
          <w:szCs w:val="28"/>
          <w:lang w:val="uk-UA"/>
        </w:rPr>
        <w:t>.</w:t>
      </w:r>
    </w:p>
    <w:p w:rsidR="00E433F4" w:rsidRPr="00AC2105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AC2105">
        <w:rPr>
          <w:sz w:val="28"/>
          <w:szCs w:val="28"/>
          <w:lang w:val="uk-UA"/>
        </w:rPr>
        <w:t>2.7. Завдання, способи, форми протидії інформаційно-психологічному впливу противника під час виконання СБЗ.</w:t>
      </w:r>
    </w:p>
    <w:p w:rsidR="00E433F4" w:rsidRPr="00AC2105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AC2105">
        <w:rPr>
          <w:sz w:val="28"/>
          <w:szCs w:val="28"/>
          <w:lang w:val="uk-UA"/>
        </w:rPr>
        <w:t xml:space="preserve">2.8. Сутність та зміст душпастирської роботи </w:t>
      </w:r>
      <w:r>
        <w:rPr>
          <w:sz w:val="28"/>
          <w:szCs w:val="28"/>
          <w:lang w:val="uk-UA"/>
        </w:rPr>
        <w:t xml:space="preserve">з особовим складом </w:t>
      </w:r>
      <w:r w:rsidRPr="00AC2105">
        <w:rPr>
          <w:sz w:val="28"/>
          <w:szCs w:val="28"/>
          <w:lang w:val="uk-UA"/>
        </w:rPr>
        <w:t>у бойових умовах.</w:t>
      </w:r>
    </w:p>
    <w:p w:rsidR="00E433F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2.9. Здійснення цивільно-військового співробітництва в інтересах виконання службово-бойових завдань.</w:t>
      </w:r>
    </w:p>
    <w:p w:rsidR="00E433F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2.10. Зміст та організація морально-психологічного забезпечення бойової та мобілізаційної готовності.</w:t>
      </w:r>
    </w:p>
    <w:p w:rsidR="00E433F4" w:rsidRPr="00AC2105" w:rsidRDefault="00E433F4" w:rsidP="00E433F4">
      <w:pPr>
        <w:ind w:firstLine="709"/>
        <w:jc w:val="both"/>
        <w:rPr>
          <w:sz w:val="28"/>
          <w:szCs w:val="28"/>
          <w:lang w:val="uk-UA"/>
        </w:rPr>
      </w:pPr>
      <w:r w:rsidRPr="00AC2105">
        <w:rPr>
          <w:sz w:val="28"/>
          <w:szCs w:val="28"/>
          <w:lang w:val="uk-UA"/>
        </w:rPr>
        <w:t>2.11. Зміст морально-психологічного забезпечення приведення підрозділу у готовність до дій за надзвичайних обставин.</w:t>
      </w:r>
    </w:p>
    <w:p w:rsidR="00E433F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2.12. Морально-психологічне</w:t>
      </w:r>
      <w:r w:rsidRPr="00B933EE">
        <w:rPr>
          <w:sz w:val="28"/>
          <w:szCs w:val="28"/>
          <w:lang w:val="uk-UA"/>
        </w:rPr>
        <w:t xml:space="preserve"> забезпечення бойової служби варт з охорони важливих державних об’єктів.</w:t>
      </w:r>
    </w:p>
    <w:p w:rsidR="00E433F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2.13</w:t>
      </w:r>
      <w:r w:rsidRPr="00DD5B4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Морально-психологічне</w:t>
      </w:r>
      <w:r w:rsidRPr="00DD5B41">
        <w:rPr>
          <w:sz w:val="28"/>
          <w:szCs w:val="28"/>
          <w:lang w:val="uk-UA"/>
        </w:rPr>
        <w:t xml:space="preserve"> забезпечення служби з охорони громадського порядку.</w:t>
      </w:r>
    </w:p>
    <w:p w:rsidR="00E433F4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2.14</w:t>
      </w:r>
      <w:r w:rsidRPr="00DD5B41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Морально-психологічне</w:t>
      </w:r>
      <w:r w:rsidRPr="00DD5B41">
        <w:rPr>
          <w:sz w:val="28"/>
          <w:szCs w:val="28"/>
          <w:lang w:val="uk-UA"/>
        </w:rPr>
        <w:t xml:space="preserve"> забезпечення бойової служби з конвоювання, екстрадиції та охорони підсудних.</w:t>
      </w:r>
    </w:p>
    <w:p w:rsidR="00E433F4" w:rsidRPr="00DD5B41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2.15</w:t>
      </w:r>
      <w:r w:rsidRPr="00DD5B41">
        <w:rPr>
          <w:sz w:val="28"/>
          <w:szCs w:val="28"/>
          <w:lang w:val="uk-UA"/>
        </w:rPr>
        <w:t xml:space="preserve">. Організація морально-психологічного забезпечення виконання завдань особовим складом судової варти. </w:t>
      </w:r>
    </w:p>
    <w:p w:rsidR="00E433F4" w:rsidRPr="00690B71" w:rsidRDefault="00E433F4" w:rsidP="00E433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2.16. Морально-психологічне</w:t>
      </w:r>
      <w:r w:rsidRPr="00690B71">
        <w:rPr>
          <w:sz w:val="28"/>
          <w:szCs w:val="28"/>
          <w:lang w:val="uk-UA"/>
        </w:rPr>
        <w:t xml:space="preserve"> забезпечення бойової служби варт з охорони дипломатичних представництв, консульських установ іноземних держав, представництв міжнародних організацій в Україні.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 xml:space="preserve">Морально-психологічне забезпечення </w:t>
      </w:r>
      <w:r>
        <w:rPr>
          <w:sz w:val="28"/>
          <w:szCs w:val="28"/>
          <w:lang w:val="uk-UA"/>
        </w:rPr>
        <w:t>участі підрозділу в спеціальній</w:t>
      </w:r>
      <w:r w:rsidRPr="00CC1B66">
        <w:rPr>
          <w:sz w:val="28"/>
          <w:szCs w:val="28"/>
          <w:lang w:val="uk-UA"/>
        </w:rPr>
        <w:t xml:space="preserve"> операції з припинення масових заворушень у населеному пункті.</w:t>
      </w:r>
    </w:p>
    <w:p w:rsidR="00E433F4" w:rsidRPr="00DD5B41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DD5B41">
        <w:rPr>
          <w:sz w:val="28"/>
          <w:szCs w:val="28"/>
          <w:lang w:val="uk-UA"/>
        </w:rPr>
        <w:t>Організація морально-психологічного забезпечення тактико-спеціального заняття з особовим складом батальйону.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Морально-психологічне забезпечення здійснення маршу батальйону оперативного призначення у район виконання завдання.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 xml:space="preserve">Організація морально-психологічного забезпечення участі патрульного батальйону в охороні громадського порядку під час проведення масових заходів. 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 xml:space="preserve">Організація морально-психологічного забезпечення виконання службово-бойових завдань з охорони важливих об’єктів. 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Особливості о</w:t>
      </w:r>
      <w:r>
        <w:rPr>
          <w:sz w:val="28"/>
          <w:szCs w:val="28"/>
          <w:lang w:val="uk-UA"/>
        </w:rPr>
        <w:t>рганізації</w:t>
      </w:r>
      <w:r w:rsidRPr="00CC1B66">
        <w:rPr>
          <w:sz w:val="28"/>
          <w:szCs w:val="28"/>
          <w:lang w:val="uk-UA"/>
        </w:rPr>
        <w:t xml:space="preserve"> морально-психологічного забезпечення виконання службово-бойових завдань з охорони спеціальних вантажів.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Організація морально-психоло</w:t>
      </w:r>
      <w:r>
        <w:rPr>
          <w:sz w:val="28"/>
          <w:szCs w:val="28"/>
          <w:lang w:val="uk-UA"/>
        </w:rPr>
        <w:t xml:space="preserve">гічного забезпечення виконання </w:t>
      </w:r>
      <w:r w:rsidRPr="00CC1B66">
        <w:rPr>
          <w:sz w:val="28"/>
          <w:szCs w:val="28"/>
          <w:lang w:val="uk-UA"/>
        </w:rPr>
        <w:t xml:space="preserve">завдань особовим складом батальйону у спеціальній операції </w:t>
      </w:r>
      <w:r>
        <w:rPr>
          <w:sz w:val="28"/>
          <w:szCs w:val="28"/>
          <w:lang w:val="uk-UA"/>
        </w:rPr>
        <w:t>і</w:t>
      </w:r>
      <w:r w:rsidRPr="00CC1B66">
        <w:rPr>
          <w:sz w:val="28"/>
          <w:szCs w:val="28"/>
          <w:lang w:val="uk-UA"/>
        </w:rPr>
        <w:t>з затримання озброєних злочинців.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Особливості організації морально-психоло</w:t>
      </w:r>
      <w:r>
        <w:rPr>
          <w:sz w:val="28"/>
          <w:szCs w:val="28"/>
          <w:lang w:val="uk-UA"/>
        </w:rPr>
        <w:t xml:space="preserve">гічного забезпечення виконання </w:t>
      </w:r>
      <w:r w:rsidRPr="00CC1B66">
        <w:rPr>
          <w:sz w:val="28"/>
          <w:szCs w:val="28"/>
          <w:lang w:val="uk-UA"/>
        </w:rPr>
        <w:t xml:space="preserve">завдань особовим складом батальйону щодо припинення порушень громадського порядку у населеному пункті. 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Особливості організації морально-психологічного забезпечення виконання завдань особовим складом батальйону у спеціальній операції з пошуку та ліквідації ДРГ противника.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Організація морально-психол</w:t>
      </w:r>
      <w:r>
        <w:rPr>
          <w:sz w:val="28"/>
          <w:szCs w:val="28"/>
          <w:lang w:val="uk-UA"/>
        </w:rPr>
        <w:t>огічного забезпечення виконання</w:t>
      </w:r>
      <w:r w:rsidRPr="00CC1B66">
        <w:rPr>
          <w:sz w:val="28"/>
          <w:szCs w:val="28"/>
          <w:lang w:val="uk-UA"/>
        </w:rPr>
        <w:t xml:space="preserve"> завдань особовим складом батальйону по охороні дипломатичних представництв, консульських установ іноземних держав, представництв міжнародних організацій в Україні під час проведення спеціальній операції з припинення масових заворушень.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Сутніс</w:t>
      </w:r>
      <w:r>
        <w:rPr>
          <w:sz w:val="28"/>
          <w:szCs w:val="28"/>
          <w:lang w:val="uk-UA"/>
        </w:rPr>
        <w:t>ть та зміст індивідуальн</w:t>
      </w:r>
      <w:r w:rsidRPr="00CC1B66">
        <w:rPr>
          <w:sz w:val="28"/>
          <w:szCs w:val="28"/>
          <w:lang w:val="uk-UA"/>
        </w:rPr>
        <w:t>ої роботи. Організація індивідуально</w:t>
      </w:r>
      <w:r>
        <w:rPr>
          <w:sz w:val="28"/>
          <w:szCs w:val="28"/>
          <w:lang w:val="uk-UA"/>
        </w:rPr>
        <w:t>ї</w:t>
      </w:r>
      <w:r w:rsidRPr="00CC1B66">
        <w:rPr>
          <w:sz w:val="28"/>
          <w:szCs w:val="28"/>
          <w:lang w:val="uk-UA"/>
        </w:rPr>
        <w:t xml:space="preserve"> роботи в підрозділі. Плануван</w:t>
      </w:r>
      <w:r>
        <w:rPr>
          <w:sz w:val="28"/>
          <w:szCs w:val="28"/>
          <w:lang w:val="uk-UA"/>
        </w:rPr>
        <w:t>ня та облік індивідуальн</w:t>
      </w:r>
      <w:r w:rsidRPr="00CC1B66">
        <w:rPr>
          <w:sz w:val="28"/>
          <w:szCs w:val="28"/>
          <w:lang w:val="uk-UA"/>
        </w:rPr>
        <w:t xml:space="preserve">ої роботи. 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>Облік, аналіз та оцінка стану військової дисципліни. Підведення підсумків стану військової дисципліни у підрозділі.</w:t>
      </w:r>
    </w:p>
    <w:p w:rsidR="00E433F4" w:rsidRPr="00CC1B66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lastRenderedPageBreak/>
        <w:t xml:space="preserve">Зміст діяльності заступника командира підрозділу по роботі з особовим складом щодо попередження девіантної поведінки військовослужбовців та </w:t>
      </w:r>
      <w:proofErr w:type="spellStart"/>
      <w:r w:rsidRPr="00CC1B66">
        <w:rPr>
          <w:sz w:val="28"/>
          <w:szCs w:val="28"/>
          <w:lang w:val="uk-UA"/>
        </w:rPr>
        <w:t>суїцидальних</w:t>
      </w:r>
      <w:proofErr w:type="spellEnd"/>
      <w:r w:rsidRPr="00CC1B66">
        <w:rPr>
          <w:sz w:val="28"/>
          <w:szCs w:val="28"/>
          <w:lang w:val="uk-UA"/>
        </w:rPr>
        <w:t xml:space="preserve"> випадків у військових колективах.</w:t>
      </w:r>
    </w:p>
    <w:p w:rsidR="00E433F4" w:rsidRDefault="00E433F4" w:rsidP="00E433F4">
      <w:pPr>
        <w:pStyle w:val="a3"/>
        <w:widowControl/>
        <w:numPr>
          <w:ilvl w:val="1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CC1B66">
        <w:rPr>
          <w:sz w:val="28"/>
          <w:szCs w:val="28"/>
          <w:lang w:val="uk-UA"/>
        </w:rPr>
        <w:t xml:space="preserve">Організація морально-психологічного забезпечення проведення тактико-спеціальних занять з бойовою стрільбою. </w:t>
      </w:r>
    </w:p>
    <w:p w:rsidR="00E433F4" w:rsidRDefault="00E433F4" w:rsidP="00E433F4">
      <w:pPr>
        <w:jc w:val="center"/>
        <w:rPr>
          <w:b/>
          <w:sz w:val="28"/>
          <w:szCs w:val="28"/>
          <w:lang w:val="uk-UA"/>
        </w:rPr>
      </w:pPr>
    </w:p>
    <w:p w:rsidR="00E433F4" w:rsidRPr="00BB6B9B" w:rsidRDefault="00E433F4" w:rsidP="00E433F4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Психологічне</w:t>
      </w:r>
      <w:r w:rsidRPr="00BB6B9B">
        <w:rPr>
          <w:b/>
          <w:sz w:val="28"/>
          <w:szCs w:val="28"/>
          <w:lang w:val="uk-UA"/>
        </w:rPr>
        <w:t xml:space="preserve"> забезпечення службово-бойової діяльності підрозділів Національної гвардії України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Вимоги керівних документів щодо організації та здійснення психологічного забезпечення дій формувань НГУ.</w:t>
      </w:r>
    </w:p>
    <w:p w:rsidR="00E433F4" w:rsidRPr="00BB6B9B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bCs/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Основні напрями психологічного забезпечення</w:t>
      </w:r>
      <w:r>
        <w:rPr>
          <w:sz w:val="28"/>
          <w:szCs w:val="28"/>
          <w:lang w:val="uk-UA"/>
        </w:rPr>
        <w:t xml:space="preserve"> дій формувань НГУ</w:t>
      </w:r>
      <w:r w:rsidRPr="00BB6B9B">
        <w:rPr>
          <w:sz w:val="28"/>
          <w:szCs w:val="28"/>
          <w:lang w:val="uk-UA"/>
        </w:rPr>
        <w:t>.</w:t>
      </w:r>
    </w:p>
    <w:p w:rsidR="00E433F4" w:rsidRPr="00BB6B9B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 xml:space="preserve">Професійно-психологічний відбір та його проведення </w:t>
      </w:r>
      <w:r>
        <w:rPr>
          <w:sz w:val="28"/>
          <w:szCs w:val="28"/>
          <w:lang w:val="uk-UA"/>
        </w:rPr>
        <w:t xml:space="preserve">у військових частинах </w:t>
      </w:r>
      <w:r w:rsidRPr="00BB6B9B">
        <w:rPr>
          <w:sz w:val="28"/>
          <w:szCs w:val="28"/>
          <w:lang w:val="uk-UA"/>
        </w:rPr>
        <w:t>НГУ.</w:t>
      </w:r>
    </w:p>
    <w:p w:rsidR="00E433F4" w:rsidRPr="00BB6B9B" w:rsidRDefault="00E433F4" w:rsidP="00E433F4">
      <w:pPr>
        <w:pStyle w:val="a4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BB6B9B">
        <w:rPr>
          <w:sz w:val="28"/>
          <w:szCs w:val="28"/>
        </w:rPr>
        <w:t xml:space="preserve">Сутність і зміст та види психологічної підготовки </w:t>
      </w:r>
      <w:r>
        <w:rPr>
          <w:sz w:val="28"/>
          <w:szCs w:val="28"/>
        </w:rPr>
        <w:t>в</w:t>
      </w:r>
      <w:r w:rsidRPr="00BB6B9B">
        <w:rPr>
          <w:sz w:val="28"/>
          <w:szCs w:val="28"/>
        </w:rPr>
        <w:t>ійськовослужбовців.</w:t>
      </w:r>
    </w:p>
    <w:p w:rsidR="00E433F4" w:rsidRPr="00BB6B9B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Основні завдання цільової психологічної підготовки військовослужбовців до виконання службово-бойових завдань.</w:t>
      </w:r>
    </w:p>
    <w:p w:rsidR="00E433F4" w:rsidRPr="00BB6B9B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Характеристика методів психологічної підготовки військовослужбовців.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Сутність і зміст психологічного супроводу виконання службово-бойових завдань особовим складом.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Сутність та завдання психологічної допомоги військовослужбовцям.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Сутність та завдання психологічної реабілітації військовослужбовців.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Сутність та зміст соціально-психологічної реадаптації військовослужбовців-комбатантів.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Соціально-психологічний клімат: сутні</w:t>
      </w:r>
      <w:r>
        <w:rPr>
          <w:sz w:val="28"/>
          <w:szCs w:val="28"/>
          <w:lang w:val="uk-UA"/>
        </w:rPr>
        <w:t>сть та метод</w:t>
      </w:r>
      <w:r w:rsidRPr="004D268F">
        <w:rPr>
          <w:sz w:val="28"/>
          <w:szCs w:val="28"/>
          <w:lang w:val="uk-UA"/>
        </w:rPr>
        <w:t>и його вивчення.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Психологічна підтримка військовослужбовців в екстремальних умовах.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shd w:val="clear" w:color="auto" w:fill="FFFFFF"/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 xml:space="preserve">Сутність та завдання психогігієни та психопрофілактики. </w:t>
      </w:r>
    </w:p>
    <w:p w:rsidR="00E433F4" w:rsidRPr="00BB6B9B" w:rsidRDefault="00E433F4" w:rsidP="00E433F4">
      <w:pPr>
        <w:pStyle w:val="a3"/>
        <w:widowControl/>
        <w:numPr>
          <w:ilvl w:val="1"/>
          <w:numId w:val="9"/>
        </w:numPr>
        <w:tabs>
          <w:tab w:val="left" w:pos="0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Психологічна структура особистості. Психологічні методи вивчення особистості військовослужбовця.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BB6B9B">
        <w:rPr>
          <w:sz w:val="28"/>
          <w:szCs w:val="28"/>
          <w:lang w:val="uk-UA"/>
        </w:rPr>
        <w:t>Спрямованість особистості військовослужбовця та її зміст.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-4605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Особливості врахування темпераменту військовослужбовців під час виконання СБЗ.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 xml:space="preserve">Врахування </w:t>
      </w:r>
      <w:r>
        <w:rPr>
          <w:sz w:val="28"/>
          <w:szCs w:val="28"/>
          <w:lang w:val="uk-UA"/>
        </w:rPr>
        <w:t xml:space="preserve">особливостей </w:t>
      </w:r>
      <w:r w:rsidRPr="004D268F">
        <w:rPr>
          <w:sz w:val="28"/>
          <w:szCs w:val="28"/>
          <w:lang w:val="uk-UA"/>
        </w:rPr>
        <w:t xml:space="preserve">характеру військовослужбовців у ході військово-професійної діяльності. 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Характеристика пізнавальних процесів особистості військовослужбовця.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88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Стрес та його вплив на особистість військовослужбовця: наслідки та профілактика.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lastRenderedPageBreak/>
        <w:t>Особливості функціонування емоційно-вольової сфери військовослужбовця в екстремальних умовах.</w:t>
      </w:r>
    </w:p>
    <w:p w:rsidR="00E433F4" w:rsidRPr="004D268F" w:rsidRDefault="00E433F4" w:rsidP="00E433F4">
      <w:pPr>
        <w:pStyle w:val="a3"/>
        <w:widowControl/>
        <w:numPr>
          <w:ilvl w:val="1"/>
          <w:numId w:val="9"/>
        </w:numPr>
        <w:tabs>
          <w:tab w:val="left" w:pos="188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D268F">
        <w:rPr>
          <w:sz w:val="28"/>
          <w:szCs w:val="28"/>
          <w:lang w:val="uk-UA"/>
        </w:rPr>
        <w:t>Характеристика психічних станів особистості військовослужбовця.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88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 xml:space="preserve">Основні напрями формування та підтримання оптимальних психічних станів військовослужбовців під час виконання СБЗ. 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88"/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 xml:space="preserve">Сутність паніки, причини її виникнення та </w:t>
      </w:r>
      <w:r>
        <w:rPr>
          <w:sz w:val="28"/>
          <w:szCs w:val="28"/>
          <w:lang w:val="uk-UA"/>
        </w:rPr>
        <w:t>способ</w:t>
      </w:r>
      <w:r w:rsidRPr="004501C8">
        <w:rPr>
          <w:sz w:val="28"/>
          <w:szCs w:val="28"/>
          <w:lang w:val="uk-UA"/>
        </w:rPr>
        <w:t xml:space="preserve">и подолання. 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 xml:space="preserve">Зміст, ознаки та динаміка </w:t>
      </w:r>
      <w:proofErr w:type="spellStart"/>
      <w:r w:rsidRPr="004501C8">
        <w:rPr>
          <w:sz w:val="28"/>
          <w:szCs w:val="28"/>
          <w:lang w:val="uk-UA"/>
        </w:rPr>
        <w:t>дезадаптивних</w:t>
      </w:r>
      <w:proofErr w:type="spellEnd"/>
      <w:r w:rsidRPr="004501C8">
        <w:rPr>
          <w:sz w:val="28"/>
          <w:szCs w:val="28"/>
          <w:lang w:val="uk-UA"/>
        </w:rPr>
        <w:t xml:space="preserve"> психічних станів.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>Поняття та характеристика малої групи і колективу.</w:t>
      </w:r>
      <w:r>
        <w:rPr>
          <w:sz w:val="28"/>
          <w:szCs w:val="28"/>
          <w:lang w:val="uk-UA"/>
        </w:rPr>
        <w:t xml:space="preserve"> </w:t>
      </w:r>
    </w:p>
    <w:p w:rsidR="00E433F4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>Сутність та причини виникнення бойових психічних травм.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</w:t>
      </w:r>
      <w:r w:rsidRPr="004501C8">
        <w:rPr>
          <w:sz w:val="28"/>
          <w:szCs w:val="28"/>
          <w:lang w:val="uk-UA"/>
        </w:rPr>
        <w:t>ихопрофілактика професійного вигорання.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>Характеристика посттравматичного стресового розладу.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 xml:space="preserve">Психологічний аналіз причин та умов </w:t>
      </w:r>
      <w:proofErr w:type="spellStart"/>
      <w:r w:rsidRPr="004501C8">
        <w:rPr>
          <w:sz w:val="28"/>
          <w:szCs w:val="28"/>
          <w:lang w:val="uk-UA"/>
        </w:rPr>
        <w:t>суїцидальної</w:t>
      </w:r>
      <w:proofErr w:type="spellEnd"/>
      <w:r w:rsidRPr="004501C8">
        <w:rPr>
          <w:sz w:val="28"/>
          <w:szCs w:val="28"/>
          <w:lang w:val="uk-UA"/>
        </w:rPr>
        <w:t xml:space="preserve"> поведінки. </w:t>
      </w:r>
    </w:p>
    <w:p w:rsidR="00E433F4" w:rsidRPr="004501C8" w:rsidRDefault="00E433F4" w:rsidP="00E433F4">
      <w:pPr>
        <w:pStyle w:val="a3"/>
        <w:widowControl/>
        <w:numPr>
          <w:ilvl w:val="1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r w:rsidRPr="004501C8">
        <w:rPr>
          <w:sz w:val="28"/>
          <w:szCs w:val="28"/>
          <w:lang w:val="uk-UA"/>
        </w:rPr>
        <w:t>Сутність та види адаптації військовослужбовців.</w:t>
      </w:r>
    </w:p>
    <w:p w:rsidR="00BB6B9B" w:rsidRPr="004501C8" w:rsidRDefault="00BB6B9B" w:rsidP="00E433F4">
      <w:pPr>
        <w:spacing w:line="360" w:lineRule="auto"/>
        <w:ind w:firstLine="709"/>
        <w:jc w:val="center"/>
        <w:rPr>
          <w:sz w:val="28"/>
          <w:szCs w:val="28"/>
          <w:lang w:val="uk-UA"/>
        </w:rPr>
      </w:pPr>
    </w:p>
    <w:sectPr w:rsidR="00BB6B9B" w:rsidRPr="004501C8" w:rsidSect="00E6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1B8"/>
    <w:multiLevelType w:val="multilevel"/>
    <w:tmpl w:val="CA526A4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DE7DB7"/>
    <w:multiLevelType w:val="multilevel"/>
    <w:tmpl w:val="770A47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4DB6FC4"/>
    <w:multiLevelType w:val="multilevel"/>
    <w:tmpl w:val="099AD7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44C28A3"/>
    <w:multiLevelType w:val="multilevel"/>
    <w:tmpl w:val="83B2C6E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665571"/>
    <w:multiLevelType w:val="multilevel"/>
    <w:tmpl w:val="16761C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>
    <w:nsid w:val="5B230712"/>
    <w:multiLevelType w:val="multilevel"/>
    <w:tmpl w:val="E746F4C6"/>
    <w:lvl w:ilvl="0">
      <w:start w:val="2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DC5794"/>
    <w:multiLevelType w:val="hybridMultilevel"/>
    <w:tmpl w:val="A2066A92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BD7D8D"/>
    <w:multiLevelType w:val="hybridMultilevel"/>
    <w:tmpl w:val="227C7174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73D16647"/>
    <w:multiLevelType w:val="multilevel"/>
    <w:tmpl w:val="CD5CD0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3DC1"/>
    <w:rsid w:val="004501C8"/>
    <w:rsid w:val="004D268F"/>
    <w:rsid w:val="005B7060"/>
    <w:rsid w:val="006B21A6"/>
    <w:rsid w:val="00A47146"/>
    <w:rsid w:val="00AC2105"/>
    <w:rsid w:val="00B54F00"/>
    <w:rsid w:val="00B933EE"/>
    <w:rsid w:val="00BB6B9B"/>
    <w:rsid w:val="00CC1B66"/>
    <w:rsid w:val="00D43DC1"/>
    <w:rsid w:val="00DD5B41"/>
    <w:rsid w:val="00E433F4"/>
    <w:rsid w:val="00E6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sd-Dev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6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B6B9B"/>
    <w:pPr>
      <w:spacing w:after="120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semiHidden/>
    <w:rsid w:val="00BB6B9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AF7D-0DF1-4BA6-87C2-93D21AAF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7978</Words>
  <Characters>4549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i.m.mayboroda</dc:creator>
  <cp:lastModifiedBy>vvs</cp:lastModifiedBy>
  <cp:revision>4</cp:revision>
  <dcterms:created xsi:type="dcterms:W3CDTF">2020-03-02T08:34:00Z</dcterms:created>
  <dcterms:modified xsi:type="dcterms:W3CDTF">2020-03-12T12:46:00Z</dcterms:modified>
</cp:coreProperties>
</file>