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AB" w:rsidRPr="000E4FB0" w:rsidRDefault="005A5CAB" w:rsidP="00CA7214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Бабков</w:t>
      </w:r>
      <w:proofErr w:type="spellEnd"/>
      <w:r>
        <w:rPr>
          <w:b/>
          <w:sz w:val="28"/>
          <w:szCs w:val="28"/>
        </w:rPr>
        <w:t xml:space="preserve"> Ю.П.</w:t>
      </w:r>
    </w:p>
    <w:p w:rsidR="009B0AA7" w:rsidRPr="009B0AA7" w:rsidRDefault="009B0AA7" w:rsidP="005A5CAB">
      <w:pPr>
        <w:jc w:val="both"/>
        <w:outlineLvl w:val="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1) </w:t>
      </w:r>
      <w:r w:rsidR="00CA7214">
        <w:rPr>
          <w:color w:val="FF0000"/>
          <w:sz w:val="28"/>
          <w:szCs w:val="28"/>
        </w:rPr>
        <w:t>Н</w:t>
      </w:r>
      <w:r w:rsidRPr="009B0AA7">
        <w:rPr>
          <w:color w:val="FF0000"/>
          <w:sz w:val="28"/>
          <w:szCs w:val="28"/>
        </w:rPr>
        <w:t xml:space="preserve">аявність за останні </w:t>
      </w:r>
      <w:proofErr w:type="gramStart"/>
      <w:r w:rsidRPr="009B0AA7">
        <w:rPr>
          <w:color w:val="FF0000"/>
          <w:sz w:val="28"/>
          <w:szCs w:val="28"/>
        </w:rPr>
        <w:t>п’ять</w:t>
      </w:r>
      <w:proofErr w:type="gramEnd"/>
      <w:r w:rsidRPr="009B0AA7">
        <w:rPr>
          <w:color w:val="FF0000"/>
          <w:sz w:val="28"/>
          <w:szCs w:val="28"/>
        </w:rPr>
        <w:t xml:space="preserve"> років наукових публікацій у періодичних виданнях, які включені до </w:t>
      </w:r>
      <w:proofErr w:type="spellStart"/>
      <w:r w:rsidRPr="009B0AA7">
        <w:rPr>
          <w:color w:val="FF0000"/>
          <w:sz w:val="28"/>
          <w:szCs w:val="28"/>
        </w:rPr>
        <w:t>наукометричних</w:t>
      </w:r>
      <w:proofErr w:type="spellEnd"/>
      <w:r w:rsidRPr="009B0AA7">
        <w:rPr>
          <w:color w:val="FF0000"/>
          <w:sz w:val="28"/>
          <w:szCs w:val="28"/>
        </w:rPr>
        <w:t xml:space="preserve"> баз, рекомендованих МОН, зокрема </w:t>
      </w:r>
      <w:proofErr w:type="spellStart"/>
      <w:r w:rsidRPr="009B0AA7">
        <w:rPr>
          <w:color w:val="FF0000"/>
          <w:sz w:val="28"/>
          <w:szCs w:val="28"/>
        </w:rPr>
        <w:t>Scopus</w:t>
      </w:r>
      <w:proofErr w:type="spellEnd"/>
      <w:r w:rsidRPr="009B0AA7">
        <w:rPr>
          <w:color w:val="FF0000"/>
          <w:sz w:val="28"/>
          <w:szCs w:val="28"/>
        </w:rPr>
        <w:t xml:space="preserve"> або </w:t>
      </w:r>
      <w:proofErr w:type="spellStart"/>
      <w:r w:rsidRPr="009B0AA7">
        <w:rPr>
          <w:color w:val="FF0000"/>
          <w:sz w:val="28"/>
          <w:szCs w:val="28"/>
        </w:rPr>
        <w:t>Web</w:t>
      </w:r>
      <w:proofErr w:type="spellEnd"/>
      <w:r w:rsidRPr="009B0AA7">
        <w:rPr>
          <w:color w:val="FF0000"/>
          <w:sz w:val="28"/>
          <w:szCs w:val="28"/>
        </w:rPr>
        <w:t xml:space="preserve"> </w:t>
      </w:r>
      <w:proofErr w:type="spellStart"/>
      <w:r w:rsidRPr="009B0AA7">
        <w:rPr>
          <w:color w:val="FF0000"/>
          <w:sz w:val="28"/>
          <w:szCs w:val="28"/>
        </w:rPr>
        <w:t>of</w:t>
      </w:r>
      <w:proofErr w:type="spellEnd"/>
      <w:r w:rsidRPr="009B0AA7">
        <w:rPr>
          <w:color w:val="FF0000"/>
          <w:sz w:val="28"/>
          <w:szCs w:val="28"/>
        </w:rPr>
        <w:t xml:space="preserve"> </w:t>
      </w:r>
      <w:proofErr w:type="spellStart"/>
      <w:r w:rsidRPr="009B0AA7">
        <w:rPr>
          <w:color w:val="FF0000"/>
          <w:sz w:val="28"/>
          <w:szCs w:val="28"/>
        </w:rPr>
        <w:t>Science</w:t>
      </w:r>
      <w:proofErr w:type="spellEnd"/>
      <w:r w:rsidRPr="009B0AA7">
        <w:rPr>
          <w:color w:val="FF0000"/>
          <w:sz w:val="28"/>
          <w:szCs w:val="28"/>
        </w:rPr>
        <w:t xml:space="preserve"> </w:t>
      </w:r>
      <w:proofErr w:type="spellStart"/>
      <w:r w:rsidRPr="009B0AA7">
        <w:rPr>
          <w:color w:val="FF0000"/>
          <w:sz w:val="28"/>
          <w:szCs w:val="28"/>
        </w:rPr>
        <w:t>Core</w:t>
      </w:r>
      <w:proofErr w:type="spellEnd"/>
      <w:r w:rsidRPr="009B0AA7">
        <w:rPr>
          <w:color w:val="FF0000"/>
          <w:sz w:val="28"/>
          <w:szCs w:val="28"/>
        </w:rPr>
        <w:t xml:space="preserve"> </w:t>
      </w:r>
      <w:proofErr w:type="spellStart"/>
      <w:r w:rsidRPr="009B0AA7">
        <w:rPr>
          <w:color w:val="FF0000"/>
          <w:sz w:val="28"/>
          <w:szCs w:val="28"/>
        </w:rPr>
        <w:t>Collection</w:t>
      </w:r>
      <w:proofErr w:type="spellEnd"/>
      <w:r w:rsidR="00CA7214">
        <w:rPr>
          <w:color w:val="FF0000"/>
          <w:sz w:val="28"/>
          <w:szCs w:val="28"/>
        </w:rPr>
        <w:t>:</w:t>
      </w:r>
    </w:p>
    <w:p w:rsidR="00F161A2" w:rsidRPr="00CA7214" w:rsidRDefault="005D13CC" w:rsidP="00CA7214">
      <w:pPr>
        <w:ind w:firstLine="709"/>
        <w:jc w:val="both"/>
        <w:outlineLvl w:val="0"/>
        <w:rPr>
          <w:color w:val="FF0000"/>
          <w:sz w:val="28"/>
          <w:szCs w:val="28"/>
        </w:rPr>
      </w:pPr>
      <w:proofErr w:type="spellStart"/>
      <w:r w:rsidRPr="00CA7214">
        <w:rPr>
          <w:sz w:val="28"/>
          <w:szCs w:val="28"/>
        </w:rPr>
        <w:t>Vladimir</w:t>
      </w:r>
      <w:proofErr w:type="spellEnd"/>
      <w:r w:rsidRPr="00CA7214">
        <w:rPr>
          <w:sz w:val="28"/>
          <w:szCs w:val="28"/>
        </w:rPr>
        <w:t xml:space="preserve"> </w:t>
      </w:r>
      <w:proofErr w:type="spellStart"/>
      <w:r w:rsidRPr="00CA7214">
        <w:rPr>
          <w:sz w:val="28"/>
          <w:szCs w:val="28"/>
        </w:rPr>
        <w:t>Batsamut</w:t>
      </w:r>
      <w:proofErr w:type="spellEnd"/>
      <w:r w:rsidRPr="00CA7214">
        <w:rPr>
          <w:sz w:val="28"/>
          <w:szCs w:val="28"/>
        </w:rPr>
        <w:t xml:space="preserve">. </w:t>
      </w:r>
      <w:proofErr w:type="spellStart"/>
      <w:r w:rsidRPr="00CA7214">
        <w:rPr>
          <w:sz w:val="28"/>
          <w:szCs w:val="28"/>
        </w:rPr>
        <w:t>Aerosol</w:t>
      </w:r>
      <w:proofErr w:type="spellEnd"/>
      <w:r w:rsidRPr="00CA7214">
        <w:rPr>
          <w:sz w:val="28"/>
          <w:szCs w:val="28"/>
        </w:rPr>
        <w:t xml:space="preserve"> </w:t>
      </w:r>
      <w:proofErr w:type="spellStart"/>
      <w:r w:rsidRPr="00CA7214">
        <w:rPr>
          <w:sz w:val="28"/>
          <w:szCs w:val="28"/>
        </w:rPr>
        <w:t>Dispersion</w:t>
      </w:r>
      <w:proofErr w:type="spellEnd"/>
      <w:r w:rsidRPr="00CA7214">
        <w:rPr>
          <w:sz w:val="28"/>
          <w:szCs w:val="28"/>
        </w:rPr>
        <w:t xml:space="preserve"> </w:t>
      </w:r>
      <w:proofErr w:type="spellStart"/>
      <w:r w:rsidRPr="00CA7214">
        <w:rPr>
          <w:sz w:val="28"/>
          <w:szCs w:val="28"/>
        </w:rPr>
        <w:t>Model</w:t>
      </w:r>
      <w:proofErr w:type="spellEnd"/>
      <w:r w:rsidRPr="00CA7214">
        <w:rPr>
          <w:sz w:val="28"/>
          <w:szCs w:val="28"/>
        </w:rPr>
        <w:t xml:space="preserve"> </w:t>
      </w:r>
      <w:proofErr w:type="spellStart"/>
      <w:r w:rsidRPr="00CA7214">
        <w:rPr>
          <w:sz w:val="28"/>
          <w:szCs w:val="28"/>
        </w:rPr>
        <w:t>of</w:t>
      </w:r>
      <w:proofErr w:type="spellEnd"/>
      <w:r w:rsidRPr="00CA7214">
        <w:rPr>
          <w:sz w:val="28"/>
          <w:szCs w:val="28"/>
        </w:rPr>
        <w:t xml:space="preserve"> </w:t>
      </w:r>
      <w:proofErr w:type="spellStart"/>
      <w:r w:rsidRPr="00CA7214">
        <w:rPr>
          <w:sz w:val="28"/>
          <w:szCs w:val="28"/>
        </w:rPr>
        <w:t>Instant</w:t>
      </w:r>
      <w:proofErr w:type="spellEnd"/>
      <w:r w:rsidRPr="00CA7214">
        <w:rPr>
          <w:sz w:val="28"/>
          <w:szCs w:val="28"/>
        </w:rPr>
        <w:t xml:space="preserve"> </w:t>
      </w:r>
      <w:proofErr w:type="spellStart"/>
      <w:r w:rsidRPr="00CA7214">
        <w:rPr>
          <w:sz w:val="28"/>
          <w:szCs w:val="28"/>
        </w:rPr>
        <w:t>Release</w:t>
      </w:r>
      <w:proofErr w:type="spellEnd"/>
      <w:r w:rsidRPr="00CA7214">
        <w:rPr>
          <w:sz w:val="28"/>
          <w:szCs w:val="28"/>
        </w:rPr>
        <w:t xml:space="preserve"> </w:t>
      </w:r>
      <w:proofErr w:type="spellStart"/>
      <w:r w:rsidRPr="00CA7214">
        <w:rPr>
          <w:sz w:val="28"/>
          <w:szCs w:val="28"/>
        </w:rPr>
        <w:t>of</w:t>
      </w:r>
      <w:proofErr w:type="spellEnd"/>
      <w:r w:rsidRPr="00CA7214">
        <w:rPr>
          <w:sz w:val="28"/>
          <w:szCs w:val="28"/>
        </w:rPr>
        <w:t xml:space="preserve"> </w:t>
      </w:r>
      <w:proofErr w:type="spellStart"/>
      <w:r w:rsidRPr="00CA7214">
        <w:rPr>
          <w:sz w:val="28"/>
          <w:szCs w:val="28"/>
        </w:rPr>
        <w:t>the</w:t>
      </w:r>
      <w:proofErr w:type="spellEnd"/>
      <w:r w:rsidRPr="00CA7214">
        <w:rPr>
          <w:sz w:val="28"/>
          <w:szCs w:val="28"/>
        </w:rPr>
        <w:t xml:space="preserve"> </w:t>
      </w:r>
      <w:proofErr w:type="spellStart"/>
      <w:r w:rsidRPr="00CA7214">
        <w:rPr>
          <w:sz w:val="28"/>
          <w:szCs w:val="28"/>
        </w:rPr>
        <w:t>Active</w:t>
      </w:r>
      <w:proofErr w:type="spellEnd"/>
      <w:r w:rsidRPr="00CA7214">
        <w:rPr>
          <w:sz w:val="28"/>
          <w:szCs w:val="28"/>
        </w:rPr>
        <w:t xml:space="preserve"> </w:t>
      </w:r>
      <w:proofErr w:type="spellStart"/>
      <w:r w:rsidRPr="00CA7214">
        <w:rPr>
          <w:sz w:val="28"/>
          <w:szCs w:val="28"/>
        </w:rPr>
        <w:t>Substance</w:t>
      </w:r>
      <w:proofErr w:type="spellEnd"/>
      <w:r w:rsidRPr="00CA7214">
        <w:rPr>
          <w:sz w:val="28"/>
          <w:szCs w:val="28"/>
        </w:rPr>
        <w:t xml:space="preserve">. </w:t>
      </w:r>
      <w:proofErr w:type="spellStart"/>
      <w:r w:rsidRPr="00CA7214">
        <w:rPr>
          <w:sz w:val="28"/>
          <w:szCs w:val="28"/>
        </w:rPr>
        <w:t>Serhii</w:t>
      </w:r>
      <w:proofErr w:type="spellEnd"/>
      <w:r w:rsidRPr="00CA7214">
        <w:rPr>
          <w:sz w:val="28"/>
          <w:szCs w:val="28"/>
        </w:rPr>
        <w:t xml:space="preserve"> </w:t>
      </w:r>
      <w:proofErr w:type="spellStart"/>
      <w:r w:rsidRPr="00CA7214">
        <w:rPr>
          <w:sz w:val="28"/>
          <w:szCs w:val="28"/>
        </w:rPr>
        <w:t>Hodlevskyi</w:t>
      </w:r>
      <w:proofErr w:type="spellEnd"/>
      <w:r w:rsidRPr="00CA7214">
        <w:rPr>
          <w:sz w:val="28"/>
          <w:szCs w:val="28"/>
        </w:rPr>
        <w:t xml:space="preserve">, </w:t>
      </w:r>
      <w:proofErr w:type="spellStart"/>
      <w:r w:rsidRPr="00CA7214">
        <w:rPr>
          <w:sz w:val="28"/>
          <w:szCs w:val="28"/>
        </w:rPr>
        <w:t>Yurii</w:t>
      </w:r>
      <w:proofErr w:type="spellEnd"/>
      <w:r w:rsidRPr="00CA7214">
        <w:rPr>
          <w:sz w:val="28"/>
          <w:szCs w:val="28"/>
        </w:rPr>
        <w:t xml:space="preserve"> </w:t>
      </w:r>
      <w:proofErr w:type="spellStart"/>
      <w:r w:rsidRPr="00CA7214">
        <w:rPr>
          <w:sz w:val="28"/>
          <w:szCs w:val="28"/>
        </w:rPr>
        <w:t>Babkov</w:t>
      </w:r>
      <w:proofErr w:type="spellEnd"/>
      <w:r w:rsidRPr="00CA7214">
        <w:rPr>
          <w:sz w:val="28"/>
          <w:szCs w:val="28"/>
        </w:rPr>
        <w:t xml:space="preserve">, </w:t>
      </w:r>
      <w:proofErr w:type="spellStart"/>
      <w:r w:rsidRPr="00CA7214">
        <w:rPr>
          <w:sz w:val="28"/>
          <w:szCs w:val="28"/>
        </w:rPr>
        <w:t>Оlexandr</w:t>
      </w:r>
      <w:proofErr w:type="spellEnd"/>
      <w:r w:rsidRPr="00CA7214">
        <w:rPr>
          <w:sz w:val="28"/>
          <w:szCs w:val="28"/>
        </w:rPr>
        <w:t xml:space="preserve"> </w:t>
      </w:r>
      <w:proofErr w:type="spellStart"/>
      <w:r w:rsidRPr="00CA7214">
        <w:rPr>
          <w:sz w:val="28"/>
          <w:szCs w:val="28"/>
        </w:rPr>
        <w:t>Lavnichenko</w:t>
      </w:r>
      <w:proofErr w:type="spellEnd"/>
      <w:r w:rsidRPr="00CA7214">
        <w:rPr>
          <w:sz w:val="28"/>
          <w:szCs w:val="28"/>
        </w:rPr>
        <w:t xml:space="preserve">. </w:t>
      </w:r>
      <w:proofErr w:type="spellStart"/>
      <w:r w:rsidRPr="00CA7214">
        <w:rPr>
          <w:sz w:val="28"/>
          <w:szCs w:val="28"/>
        </w:rPr>
        <w:t>International</w:t>
      </w:r>
      <w:proofErr w:type="spellEnd"/>
      <w:r w:rsidRPr="00CA7214">
        <w:rPr>
          <w:sz w:val="28"/>
          <w:szCs w:val="28"/>
        </w:rPr>
        <w:t xml:space="preserve"> </w:t>
      </w:r>
      <w:proofErr w:type="spellStart"/>
      <w:r w:rsidRPr="00CA7214">
        <w:rPr>
          <w:sz w:val="28"/>
          <w:szCs w:val="28"/>
        </w:rPr>
        <w:t>Journal</w:t>
      </w:r>
      <w:proofErr w:type="spellEnd"/>
      <w:r w:rsidRPr="00CA7214">
        <w:rPr>
          <w:sz w:val="28"/>
          <w:szCs w:val="28"/>
        </w:rPr>
        <w:t xml:space="preserve"> </w:t>
      </w:r>
      <w:proofErr w:type="spellStart"/>
      <w:r w:rsidRPr="00CA7214">
        <w:rPr>
          <w:sz w:val="28"/>
          <w:szCs w:val="28"/>
        </w:rPr>
        <w:t>of</w:t>
      </w:r>
      <w:proofErr w:type="spellEnd"/>
      <w:r w:rsidRPr="00CA7214">
        <w:rPr>
          <w:sz w:val="28"/>
          <w:szCs w:val="28"/>
        </w:rPr>
        <w:t xml:space="preserve"> </w:t>
      </w:r>
      <w:proofErr w:type="spellStart"/>
      <w:r w:rsidRPr="00CA7214">
        <w:rPr>
          <w:sz w:val="28"/>
          <w:szCs w:val="28"/>
        </w:rPr>
        <w:t>Advanced</w:t>
      </w:r>
      <w:proofErr w:type="spellEnd"/>
      <w:r w:rsidRPr="00CA7214">
        <w:rPr>
          <w:sz w:val="28"/>
          <w:szCs w:val="28"/>
        </w:rPr>
        <w:t xml:space="preserve"> </w:t>
      </w:r>
      <w:proofErr w:type="spellStart"/>
      <w:r w:rsidRPr="00CA7214">
        <w:rPr>
          <w:sz w:val="28"/>
          <w:szCs w:val="28"/>
        </w:rPr>
        <w:t>Science</w:t>
      </w:r>
      <w:proofErr w:type="spellEnd"/>
      <w:r w:rsidRPr="00CA7214">
        <w:rPr>
          <w:sz w:val="28"/>
          <w:szCs w:val="28"/>
        </w:rPr>
        <w:t xml:space="preserve"> </w:t>
      </w:r>
      <w:proofErr w:type="spellStart"/>
      <w:r w:rsidRPr="00CA7214">
        <w:rPr>
          <w:sz w:val="28"/>
          <w:szCs w:val="28"/>
        </w:rPr>
        <w:t>and</w:t>
      </w:r>
      <w:proofErr w:type="spellEnd"/>
      <w:r w:rsidRPr="00CA7214">
        <w:rPr>
          <w:sz w:val="28"/>
          <w:szCs w:val="28"/>
        </w:rPr>
        <w:t xml:space="preserve"> </w:t>
      </w:r>
      <w:proofErr w:type="spellStart"/>
      <w:r w:rsidRPr="00CA7214">
        <w:rPr>
          <w:sz w:val="28"/>
          <w:szCs w:val="28"/>
        </w:rPr>
        <w:t>Technology</w:t>
      </w:r>
      <w:proofErr w:type="spellEnd"/>
      <w:r w:rsidRPr="00CA7214">
        <w:rPr>
          <w:sz w:val="28"/>
          <w:szCs w:val="28"/>
        </w:rPr>
        <w:t xml:space="preserve">. </w:t>
      </w:r>
      <w:proofErr w:type="spellStart"/>
      <w:r w:rsidRPr="00CA7214">
        <w:rPr>
          <w:sz w:val="28"/>
          <w:szCs w:val="28"/>
        </w:rPr>
        <w:t>Vol</w:t>
      </w:r>
      <w:proofErr w:type="spellEnd"/>
      <w:r w:rsidRPr="00CA7214">
        <w:rPr>
          <w:sz w:val="28"/>
          <w:szCs w:val="28"/>
        </w:rPr>
        <w:t xml:space="preserve">. 28. </w:t>
      </w:r>
      <w:proofErr w:type="spellStart"/>
      <w:r w:rsidRPr="00CA7214">
        <w:rPr>
          <w:sz w:val="28"/>
          <w:szCs w:val="28"/>
        </w:rPr>
        <w:t>No</w:t>
      </w:r>
      <w:proofErr w:type="spellEnd"/>
      <w:r w:rsidRPr="00CA7214">
        <w:rPr>
          <w:sz w:val="28"/>
          <w:szCs w:val="28"/>
        </w:rPr>
        <w:t xml:space="preserve">. 12. 2019. </w:t>
      </w:r>
      <w:proofErr w:type="spellStart"/>
      <w:r w:rsidRPr="00CA7214">
        <w:rPr>
          <w:sz w:val="28"/>
          <w:szCs w:val="28"/>
        </w:rPr>
        <w:t>pp</w:t>
      </w:r>
      <w:proofErr w:type="spellEnd"/>
      <w:r w:rsidRPr="00CA7214">
        <w:rPr>
          <w:sz w:val="28"/>
          <w:szCs w:val="28"/>
        </w:rPr>
        <w:t xml:space="preserve">. 178-186. </w:t>
      </w:r>
      <w:hyperlink r:id="rId8" w:history="1">
        <w:r w:rsidR="00CA7214" w:rsidRPr="00CA7214">
          <w:rPr>
            <w:rStyle w:val="a7"/>
            <w:sz w:val="28"/>
            <w:szCs w:val="28"/>
          </w:rPr>
          <w:t>http://sersc.org/journals/index.php/IJAST/article/view/1210</w:t>
        </w:r>
      </w:hyperlink>
    </w:p>
    <w:p w:rsidR="002F299B" w:rsidRDefault="002F299B" w:rsidP="005A5CAB">
      <w:pPr>
        <w:jc w:val="both"/>
        <w:outlineLvl w:val="0"/>
        <w:rPr>
          <w:color w:val="FF0000"/>
          <w:sz w:val="28"/>
          <w:szCs w:val="28"/>
        </w:rPr>
      </w:pPr>
    </w:p>
    <w:p w:rsidR="005A5CAB" w:rsidRPr="00CA7214" w:rsidRDefault="005A5CAB" w:rsidP="005A5CAB">
      <w:pPr>
        <w:jc w:val="both"/>
        <w:outlineLvl w:val="0"/>
        <w:rPr>
          <w:color w:val="FF0000"/>
          <w:sz w:val="28"/>
          <w:szCs w:val="28"/>
        </w:rPr>
      </w:pPr>
      <w:r w:rsidRPr="00A11FF8">
        <w:rPr>
          <w:color w:val="FF0000"/>
          <w:sz w:val="28"/>
          <w:szCs w:val="28"/>
        </w:rPr>
        <w:t xml:space="preserve">2) </w:t>
      </w:r>
      <w:r w:rsidR="00CA7214" w:rsidRPr="00CA7214">
        <w:rPr>
          <w:color w:val="FF0000"/>
          <w:sz w:val="28"/>
          <w:szCs w:val="28"/>
        </w:rPr>
        <w:t>Наявність не менше п’яти наукових публікацій у наукових виданнях, включених до переліку наукових фахових видань України</w:t>
      </w:r>
      <w:r w:rsidRPr="00CA7214">
        <w:rPr>
          <w:color w:val="FF0000"/>
          <w:sz w:val="28"/>
          <w:szCs w:val="28"/>
        </w:rPr>
        <w:t>:</w:t>
      </w:r>
    </w:p>
    <w:p w:rsidR="005D13CC" w:rsidRPr="00EB447A" w:rsidRDefault="005D13CC" w:rsidP="005D13CC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EB447A">
        <w:rPr>
          <w:sz w:val="28"/>
          <w:szCs w:val="28"/>
        </w:rPr>
        <w:t>Бабков</w:t>
      </w:r>
      <w:proofErr w:type="spellEnd"/>
      <w:r w:rsidRPr="00EB447A">
        <w:rPr>
          <w:sz w:val="28"/>
          <w:szCs w:val="28"/>
        </w:rPr>
        <w:t xml:space="preserve"> Ю. П. </w:t>
      </w:r>
      <w:r w:rsidRPr="00EB447A">
        <w:rPr>
          <w:rFonts w:eastAsia="Arial Unicode MS"/>
          <w:sz w:val="28"/>
          <w:szCs w:val="28"/>
        </w:rPr>
        <w:t xml:space="preserve">Сценарій реагування на зміни в інформаційно-психологічній обстановці під час інформаційно-психологічного протиборства </w:t>
      </w:r>
      <w:r w:rsidRPr="00EB447A">
        <w:rPr>
          <w:bCs/>
          <w:sz w:val="28"/>
          <w:szCs w:val="28"/>
        </w:rPr>
        <w:t>між силами охорони правопорядку, що виконують завдання із забезпечення громадської безпеки, та сторонами соціального конфлікту (</w:t>
      </w:r>
      <w:proofErr w:type="spellStart"/>
      <w:r w:rsidR="00F161A2" w:rsidRPr="00EB447A">
        <w:rPr>
          <w:bCs/>
          <w:sz w:val="28"/>
          <w:szCs w:val="28"/>
        </w:rPr>
        <w:t>дск</w:t>
      </w:r>
      <w:proofErr w:type="spellEnd"/>
      <w:r w:rsidRPr="00EB447A">
        <w:rPr>
          <w:bCs/>
          <w:sz w:val="28"/>
          <w:szCs w:val="28"/>
        </w:rPr>
        <w:t>)</w:t>
      </w:r>
      <w:r w:rsidRPr="00EB447A">
        <w:rPr>
          <w:rFonts w:eastAsia="TimesNewRomanPSMT"/>
          <w:sz w:val="28"/>
          <w:szCs w:val="28"/>
        </w:rPr>
        <w:t xml:space="preserve">. </w:t>
      </w:r>
      <w:r w:rsidRPr="00EB447A">
        <w:rPr>
          <w:sz w:val="28"/>
          <w:szCs w:val="28"/>
        </w:rPr>
        <w:t xml:space="preserve">М. О. </w:t>
      </w:r>
      <w:proofErr w:type="spellStart"/>
      <w:r w:rsidRPr="00EB447A">
        <w:rPr>
          <w:sz w:val="28"/>
          <w:szCs w:val="28"/>
        </w:rPr>
        <w:t>Чепель</w:t>
      </w:r>
      <w:proofErr w:type="spellEnd"/>
      <w:r w:rsidRPr="00EB447A">
        <w:rPr>
          <w:sz w:val="28"/>
          <w:szCs w:val="28"/>
        </w:rPr>
        <w:t xml:space="preserve">. </w:t>
      </w:r>
      <w:r w:rsidRPr="00EB447A">
        <w:rPr>
          <w:rFonts w:eastAsia="TimesNewRomanPSMT"/>
          <w:sz w:val="28"/>
          <w:szCs w:val="28"/>
        </w:rPr>
        <w:t>Честь</w:t>
      </w:r>
      <w:r w:rsidRPr="00EB447A">
        <w:rPr>
          <w:sz w:val="28"/>
          <w:szCs w:val="28"/>
        </w:rPr>
        <w:t xml:space="preserve"> і Закон. 2019. </w:t>
      </w:r>
      <w:r w:rsidR="005825E0" w:rsidRPr="00EB447A">
        <w:rPr>
          <w:sz w:val="28"/>
          <w:szCs w:val="28"/>
        </w:rPr>
        <w:t>Спецвипуск</w:t>
      </w:r>
      <w:r w:rsidRPr="00EB447A">
        <w:rPr>
          <w:sz w:val="28"/>
          <w:szCs w:val="28"/>
        </w:rPr>
        <w:t xml:space="preserve">. С. </w:t>
      </w:r>
      <w:r w:rsidR="005825E0" w:rsidRPr="00EB447A">
        <w:rPr>
          <w:sz w:val="28"/>
          <w:szCs w:val="28"/>
        </w:rPr>
        <w:t>73–81</w:t>
      </w:r>
      <w:r w:rsidRPr="00EB447A">
        <w:rPr>
          <w:sz w:val="28"/>
          <w:szCs w:val="28"/>
        </w:rPr>
        <w:t>. Таємно. Інв. № </w:t>
      </w:r>
      <w:r w:rsidR="005825E0" w:rsidRPr="00EB447A">
        <w:rPr>
          <w:sz w:val="28"/>
          <w:szCs w:val="28"/>
        </w:rPr>
        <w:t>___</w:t>
      </w:r>
      <w:r w:rsidRPr="00EB447A">
        <w:rPr>
          <w:sz w:val="28"/>
          <w:szCs w:val="28"/>
        </w:rPr>
        <w:t>т.</w:t>
      </w:r>
    </w:p>
    <w:p w:rsidR="00A3241B" w:rsidRPr="00264914" w:rsidRDefault="00A3241B" w:rsidP="00A3241B">
      <w:pPr>
        <w:pStyle w:val="a8"/>
        <w:widowControl w:val="0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Бабков</w:t>
      </w:r>
      <w:proofErr w:type="spellEnd"/>
      <w:r w:rsidRPr="00A324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Ю</w:t>
      </w:r>
      <w:r w:rsidRPr="00264914">
        <w:rPr>
          <w:rFonts w:ascii="Times New Roman" w:hAnsi="Times New Roman"/>
        </w:rPr>
        <w:t>. </w:t>
      </w:r>
      <w:r>
        <w:rPr>
          <w:rFonts w:ascii="Times New Roman" w:hAnsi="Times New Roman"/>
        </w:rPr>
        <w:t>П</w:t>
      </w:r>
      <w:r w:rsidRPr="00264914">
        <w:rPr>
          <w:rFonts w:ascii="Times New Roman" w:hAnsi="Times New Roman"/>
        </w:rPr>
        <w:t xml:space="preserve">.  </w:t>
      </w:r>
      <w:r>
        <w:rPr>
          <w:rFonts w:ascii="Times New Roman" w:hAnsi="Times New Roman"/>
          <w:bCs/>
        </w:rPr>
        <w:t>Метод підтримання потрібного рівня інформаційно-психологічної безпеки особового складу сил охорони правопорядку при виконанні завдань із забезпечення громадської безпеки.</w:t>
      </w:r>
      <w:r w:rsidRPr="00A324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 О</w:t>
      </w:r>
      <w:r w:rsidRPr="00264914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proofErr w:type="spellStart"/>
      <w:r w:rsidRPr="007628D4">
        <w:rPr>
          <w:rFonts w:ascii="Times New Roman" w:hAnsi="Times New Roman"/>
        </w:rPr>
        <w:t>Чепель</w:t>
      </w:r>
      <w:proofErr w:type="spellEnd"/>
      <w:r w:rsidRPr="00264914">
        <w:rPr>
          <w:rFonts w:ascii="Times New Roman" w:hAnsi="Times New Roman"/>
          <w:bCs/>
        </w:rPr>
        <w:t xml:space="preserve">. </w:t>
      </w:r>
      <w:r w:rsidRPr="00264914">
        <w:rPr>
          <w:rFonts w:ascii="Times New Roman" w:hAnsi="Times New Roman"/>
        </w:rPr>
        <w:t>Честь і Закон. 201</w:t>
      </w:r>
      <w:r>
        <w:rPr>
          <w:rFonts w:ascii="Times New Roman" w:hAnsi="Times New Roman"/>
        </w:rPr>
        <w:t>9</w:t>
      </w:r>
      <w:r w:rsidRPr="00C623B2">
        <w:rPr>
          <w:rFonts w:ascii="Times New Roman" w:hAnsi="Times New Roman"/>
        </w:rPr>
        <w:t>. № 4 (71). С. 44–54.</w:t>
      </w:r>
      <w:r>
        <w:rPr>
          <w:rFonts w:ascii="Times New Roman" w:hAnsi="Times New Roman"/>
        </w:rPr>
        <w:t xml:space="preserve"> </w:t>
      </w:r>
      <w:hyperlink r:id="rId9" w:history="1">
        <w:r w:rsidRPr="00A3241B">
          <w:rPr>
            <w:rStyle w:val="a7"/>
            <w:rFonts w:ascii="Times New Roman" w:hAnsi="Times New Roman" w:cs="Times New Roman"/>
          </w:rPr>
          <w:t>http://chiz.nangu.edu.ua/article/view/196971</w:t>
        </w:r>
      </w:hyperlink>
    </w:p>
    <w:p w:rsidR="00A3241B" w:rsidRPr="00F161A2" w:rsidRDefault="00A3241B" w:rsidP="00A3241B">
      <w:pPr>
        <w:pStyle w:val="a8"/>
        <w:widowControl w:val="0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/>
        </w:rPr>
        <w:t>Бабков</w:t>
      </w:r>
      <w:proofErr w:type="spellEnd"/>
      <w:r w:rsidRPr="00A324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Ю</w:t>
      </w:r>
      <w:r w:rsidRPr="00264914">
        <w:rPr>
          <w:rFonts w:ascii="Times New Roman" w:hAnsi="Times New Roman"/>
        </w:rPr>
        <w:t>. </w:t>
      </w:r>
      <w:r>
        <w:rPr>
          <w:rFonts w:ascii="Times New Roman" w:hAnsi="Times New Roman"/>
        </w:rPr>
        <w:t>П</w:t>
      </w:r>
      <w:r w:rsidRPr="00264914">
        <w:rPr>
          <w:rFonts w:ascii="Times New Roman" w:hAnsi="Times New Roman"/>
        </w:rPr>
        <w:t>. </w:t>
      </w:r>
      <w:r w:rsidRPr="00A3241B">
        <w:rPr>
          <w:rFonts w:ascii="Times New Roman" w:hAnsi="Times New Roman"/>
          <w:bCs/>
        </w:rPr>
        <w:t xml:space="preserve"> Форми інформаційно-психологічного протиборства в ході виконання завдань із забезпечення громадської безпеки формуваннями Національної гвардії України. </w:t>
      </w:r>
      <w:r w:rsidRPr="00A3241B">
        <w:rPr>
          <w:rFonts w:ascii="Times New Roman" w:hAnsi="Times New Roman"/>
        </w:rPr>
        <w:t>М. О</w:t>
      </w:r>
      <w:r w:rsidRPr="00A3241B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proofErr w:type="spellStart"/>
      <w:r w:rsidRPr="00A3241B">
        <w:rPr>
          <w:rFonts w:ascii="Times New Roman" w:hAnsi="Times New Roman"/>
        </w:rPr>
        <w:t>Чепель</w:t>
      </w:r>
      <w:proofErr w:type="spellEnd"/>
      <w:r w:rsidRPr="00A3241B">
        <w:rPr>
          <w:rFonts w:ascii="Times New Roman" w:hAnsi="Times New Roman"/>
        </w:rPr>
        <w:t>, В. І. Пасічник. Честь і Закон. 2018. № 4 (67). С. 95–102.</w:t>
      </w:r>
      <w:r w:rsidR="00F161A2" w:rsidRPr="00F161A2">
        <w:t xml:space="preserve"> </w:t>
      </w:r>
      <w:hyperlink r:id="rId10" w:history="1">
        <w:r w:rsidR="00F161A2" w:rsidRPr="00F161A2">
          <w:rPr>
            <w:rStyle w:val="a7"/>
            <w:rFonts w:ascii="Times New Roman" w:hAnsi="Times New Roman" w:cs="Times New Roman"/>
          </w:rPr>
          <w:t>http://chiz.nangu.edu.ua/article/view/156848</w:t>
        </w:r>
      </w:hyperlink>
    </w:p>
    <w:p w:rsidR="00A3241B" w:rsidRPr="00A3241B" w:rsidRDefault="00A3241B" w:rsidP="00A3241B">
      <w:pPr>
        <w:ind w:firstLine="709"/>
        <w:jc w:val="both"/>
        <w:rPr>
          <w:sz w:val="28"/>
          <w:szCs w:val="28"/>
        </w:rPr>
      </w:pPr>
      <w:proofErr w:type="spellStart"/>
      <w:r w:rsidRPr="00A3241B">
        <w:rPr>
          <w:sz w:val="28"/>
          <w:szCs w:val="28"/>
        </w:rPr>
        <w:t>Бабков</w:t>
      </w:r>
      <w:proofErr w:type="spellEnd"/>
      <w:r w:rsidRPr="00A3241B">
        <w:rPr>
          <w:sz w:val="28"/>
          <w:szCs w:val="28"/>
        </w:rPr>
        <w:t xml:space="preserve"> Ю. П.</w:t>
      </w:r>
      <w:r w:rsidRPr="00264914">
        <w:t> </w:t>
      </w:r>
      <w:r w:rsidRPr="00A3241B">
        <w:rPr>
          <w:bCs/>
          <w:sz w:val="28"/>
          <w:szCs w:val="28"/>
        </w:rPr>
        <w:t xml:space="preserve"> Моделі інформаційно-психологічного протиборства між силами охорони правопорядку, що виконують завдання із забезпечення громадської, державної безпеки, та сторонами соціального конфлікту (</w:t>
      </w:r>
      <w:proofErr w:type="spellStart"/>
      <w:r w:rsidRPr="00A3241B">
        <w:rPr>
          <w:bCs/>
          <w:sz w:val="28"/>
          <w:szCs w:val="28"/>
        </w:rPr>
        <w:t>дск</w:t>
      </w:r>
      <w:proofErr w:type="spellEnd"/>
      <w:r w:rsidRPr="00A3241B">
        <w:rPr>
          <w:bCs/>
          <w:sz w:val="28"/>
          <w:szCs w:val="28"/>
        </w:rPr>
        <w:t>)</w:t>
      </w:r>
      <w:r w:rsidRPr="00A3241B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 xml:space="preserve">    </w:t>
      </w:r>
      <w:r w:rsidRPr="00A3241B">
        <w:rPr>
          <w:sz w:val="28"/>
          <w:szCs w:val="28"/>
        </w:rPr>
        <w:t xml:space="preserve">М. О. </w:t>
      </w:r>
      <w:r w:rsidRPr="00A3241B">
        <w:rPr>
          <w:rFonts w:eastAsia="TimesNewRomanPSMT"/>
          <w:sz w:val="28"/>
          <w:szCs w:val="28"/>
        </w:rPr>
        <w:t xml:space="preserve"> </w:t>
      </w:r>
      <w:proofErr w:type="spellStart"/>
      <w:r w:rsidRPr="00A3241B">
        <w:rPr>
          <w:sz w:val="28"/>
          <w:szCs w:val="28"/>
        </w:rPr>
        <w:t>Чепель</w:t>
      </w:r>
      <w:proofErr w:type="spellEnd"/>
      <w:r>
        <w:rPr>
          <w:sz w:val="28"/>
          <w:szCs w:val="28"/>
        </w:rPr>
        <w:t>.</w:t>
      </w:r>
      <w:r w:rsidRPr="00A3241B">
        <w:rPr>
          <w:sz w:val="28"/>
          <w:szCs w:val="28"/>
        </w:rPr>
        <w:t xml:space="preserve"> </w:t>
      </w:r>
      <w:r w:rsidRPr="00A3241B">
        <w:rPr>
          <w:rFonts w:eastAsia="TimesNewRomanPSMT"/>
          <w:sz w:val="28"/>
          <w:szCs w:val="28"/>
        </w:rPr>
        <w:t>Честь</w:t>
      </w:r>
      <w:r w:rsidRPr="00A3241B">
        <w:rPr>
          <w:sz w:val="28"/>
          <w:szCs w:val="28"/>
        </w:rPr>
        <w:t xml:space="preserve"> і Закон. 2018. № 5. С. 90–97. Таємно. Інв. № 532 т.</w:t>
      </w:r>
    </w:p>
    <w:p w:rsidR="00A3241B" w:rsidRPr="00A3241B" w:rsidRDefault="00A3241B" w:rsidP="00A3241B">
      <w:pPr>
        <w:pStyle w:val="a8"/>
        <w:widowControl w:val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A3241B">
        <w:rPr>
          <w:rFonts w:ascii="Times New Roman" w:hAnsi="Times New Roman"/>
        </w:rPr>
        <w:t>Бабков</w:t>
      </w:r>
      <w:proofErr w:type="spellEnd"/>
      <w:r w:rsidRPr="00A3241B">
        <w:rPr>
          <w:rFonts w:ascii="Times New Roman" w:hAnsi="Times New Roman"/>
        </w:rPr>
        <w:t xml:space="preserve"> Ю. П.</w:t>
      </w:r>
      <w:r w:rsidRPr="00264914">
        <w:rPr>
          <w:rFonts w:ascii="Times New Roman" w:hAnsi="Times New Roman"/>
        </w:rPr>
        <w:t> </w:t>
      </w:r>
      <w:r w:rsidRPr="00A3241B">
        <w:rPr>
          <w:rFonts w:ascii="Times New Roman" w:hAnsi="Times New Roman"/>
          <w:bCs/>
        </w:rPr>
        <w:t xml:space="preserve"> Показники і критерії оцінювання рівня складності інформаційно-психологічної обстановки в районі виконання завдань із забезпечення громадської безпеки формуваннями Національної гвардії України. </w:t>
      </w:r>
      <w:r w:rsidRPr="00A3241B">
        <w:rPr>
          <w:rFonts w:ascii="Times New Roman" w:hAnsi="Times New Roman" w:cs="Times New Roman"/>
        </w:rPr>
        <w:t>М. О</w:t>
      </w:r>
      <w:r>
        <w:rPr>
          <w:rFonts w:ascii="Times New Roman" w:hAnsi="Times New Roman" w:cs="Times New Roman"/>
        </w:rPr>
        <w:t>.</w:t>
      </w:r>
      <w:r w:rsidRPr="00A3241B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A3241B">
        <w:rPr>
          <w:rFonts w:ascii="Times New Roman" w:hAnsi="Times New Roman" w:cs="Times New Roman"/>
        </w:rPr>
        <w:t>Чепель</w:t>
      </w:r>
      <w:proofErr w:type="spellEnd"/>
      <w:r w:rsidRPr="00A3241B">
        <w:rPr>
          <w:rFonts w:ascii="Times New Roman" w:hAnsi="Times New Roman" w:cs="Times New Roman"/>
        </w:rPr>
        <w:t>.</w:t>
      </w:r>
      <w:r w:rsidRPr="00A3241B">
        <w:t xml:space="preserve"> </w:t>
      </w:r>
      <w:r w:rsidRPr="00A3241B">
        <w:rPr>
          <w:rFonts w:ascii="Times New Roman" w:hAnsi="Times New Roman"/>
        </w:rPr>
        <w:t>Честь і Закон. 2019. № 2 (69). С. 53–62.</w:t>
      </w:r>
      <w:r>
        <w:rPr>
          <w:rFonts w:ascii="Times New Roman" w:hAnsi="Times New Roman"/>
        </w:rPr>
        <w:t xml:space="preserve"> </w:t>
      </w:r>
      <w:hyperlink r:id="rId11" w:history="1">
        <w:r w:rsidRPr="00A3241B">
          <w:rPr>
            <w:rStyle w:val="a7"/>
            <w:rFonts w:ascii="Times New Roman" w:hAnsi="Times New Roman" w:cs="Times New Roman"/>
          </w:rPr>
          <w:t>http://chiz.nangu.edu.ua/article/view/177921</w:t>
        </w:r>
      </w:hyperlink>
    </w:p>
    <w:p w:rsidR="005A5CAB" w:rsidRPr="00E32917" w:rsidRDefault="005A5CAB" w:rsidP="005A5CA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E32917">
        <w:rPr>
          <w:rFonts w:cs="Aharoni"/>
          <w:color w:val="000000"/>
          <w:sz w:val="28"/>
          <w:szCs w:val="28"/>
          <w:shd w:val="clear" w:color="auto" w:fill="FFFFFF"/>
        </w:rPr>
        <w:t>Бабков</w:t>
      </w:r>
      <w:proofErr w:type="spellEnd"/>
      <w:r w:rsidRPr="00E32917">
        <w:rPr>
          <w:rFonts w:cs="Aharoni"/>
          <w:color w:val="000000"/>
          <w:sz w:val="28"/>
          <w:szCs w:val="28"/>
          <w:shd w:val="clear" w:color="auto" w:fill="FFFFFF"/>
        </w:rPr>
        <w:t xml:space="preserve"> Ю. П. Проблеми державного управління розвитком національної гвардії України у сфері забезпечення національн</w:t>
      </w:r>
      <w:r w:rsidR="005825E0">
        <w:rPr>
          <w:rFonts w:cs="Aharoni"/>
          <w:color w:val="000000"/>
          <w:sz w:val="28"/>
          <w:szCs w:val="28"/>
          <w:shd w:val="clear" w:color="auto" w:fill="FFFFFF"/>
        </w:rPr>
        <w:t xml:space="preserve">ої безпеки і обороноздатності. </w:t>
      </w:r>
      <w:r w:rsidRPr="00E32917">
        <w:rPr>
          <w:rFonts w:cs="Aharoni"/>
          <w:color w:val="000000"/>
          <w:sz w:val="28"/>
          <w:szCs w:val="28"/>
          <w:shd w:val="clear" w:color="auto" w:fill="FFFFFF"/>
        </w:rPr>
        <w:t>Д</w:t>
      </w:r>
      <w:r w:rsidR="005825E0">
        <w:rPr>
          <w:rFonts w:cs="Aharoni"/>
          <w:color w:val="000000"/>
          <w:sz w:val="28"/>
          <w:szCs w:val="28"/>
          <w:shd w:val="clear" w:color="auto" w:fill="FFFFFF"/>
        </w:rPr>
        <w:t xml:space="preserve">. А. Кочерга, О. М. Шаповал. </w:t>
      </w:r>
      <w:r w:rsidRPr="00E32917">
        <w:rPr>
          <w:rFonts w:cs="Aharoni"/>
          <w:color w:val="000000"/>
          <w:sz w:val="28"/>
          <w:szCs w:val="28"/>
          <w:shd w:val="clear" w:color="auto" w:fill="FFFFFF"/>
        </w:rPr>
        <w:t>Че</w:t>
      </w:r>
      <w:r w:rsidR="005825E0">
        <w:rPr>
          <w:rFonts w:cs="Aharoni"/>
          <w:color w:val="000000"/>
          <w:sz w:val="28"/>
          <w:szCs w:val="28"/>
          <w:shd w:val="clear" w:color="auto" w:fill="FFFFFF"/>
        </w:rPr>
        <w:t xml:space="preserve">сть і закон. 2018. </w:t>
      </w:r>
      <w:r w:rsidRPr="00E32917">
        <w:rPr>
          <w:rFonts w:cs="Aharoni"/>
          <w:color w:val="000000"/>
          <w:sz w:val="28"/>
          <w:szCs w:val="28"/>
          <w:shd w:val="clear" w:color="auto" w:fill="FFFFFF"/>
        </w:rPr>
        <w:t>№</w:t>
      </w:r>
      <w:r>
        <w:rPr>
          <w:rFonts w:cs="Aharoni"/>
          <w:color w:val="000000"/>
          <w:sz w:val="28"/>
          <w:szCs w:val="28"/>
          <w:shd w:val="clear" w:color="auto" w:fill="FFFFFF"/>
        </w:rPr>
        <w:t xml:space="preserve"> </w:t>
      </w:r>
      <w:r w:rsidR="005825E0">
        <w:rPr>
          <w:rFonts w:cs="Aharoni"/>
          <w:color w:val="000000"/>
          <w:sz w:val="28"/>
          <w:szCs w:val="28"/>
          <w:shd w:val="clear" w:color="auto" w:fill="FFFFFF"/>
        </w:rPr>
        <w:t xml:space="preserve">1. </w:t>
      </w:r>
      <w:r w:rsidRPr="00E32917">
        <w:rPr>
          <w:rFonts w:cs="Aharoni"/>
          <w:color w:val="000000"/>
          <w:sz w:val="28"/>
          <w:szCs w:val="28"/>
          <w:shd w:val="clear" w:color="auto" w:fill="FFFFFF"/>
        </w:rPr>
        <w:t>С. 8–13.</w:t>
      </w:r>
      <w:r w:rsidR="00F161A2" w:rsidRPr="00F161A2">
        <w:t xml:space="preserve"> </w:t>
      </w:r>
      <w:hyperlink r:id="rId12" w:history="1">
        <w:r w:rsidR="00F161A2" w:rsidRPr="00F161A2">
          <w:rPr>
            <w:rStyle w:val="a7"/>
            <w:sz w:val="28"/>
            <w:szCs w:val="28"/>
          </w:rPr>
          <w:t>http://chiz.nangu.edu.ua/article/view/136934</w:t>
        </w:r>
      </w:hyperlink>
    </w:p>
    <w:p w:rsidR="00A3241B" w:rsidRPr="00F161A2" w:rsidRDefault="00A3241B" w:rsidP="00A3241B">
      <w:pPr>
        <w:ind w:firstLine="714"/>
        <w:jc w:val="both"/>
        <w:rPr>
          <w:b/>
          <w:sz w:val="28"/>
          <w:szCs w:val="28"/>
          <w:u w:val="single"/>
        </w:rPr>
      </w:pPr>
      <w:proofErr w:type="spellStart"/>
      <w:r w:rsidRPr="006A4EBB">
        <w:rPr>
          <w:color w:val="000000"/>
          <w:spacing w:val="-2"/>
          <w:sz w:val="28"/>
          <w:szCs w:val="28"/>
        </w:rPr>
        <w:t>Бабков</w:t>
      </w:r>
      <w:proofErr w:type="spellEnd"/>
      <w:r w:rsidRPr="006A4EBB">
        <w:rPr>
          <w:color w:val="000000"/>
          <w:spacing w:val="-2"/>
          <w:sz w:val="28"/>
          <w:szCs w:val="28"/>
        </w:rPr>
        <w:t xml:space="preserve"> Ю. П. </w:t>
      </w:r>
      <w:proofErr w:type="spellStart"/>
      <w:r>
        <w:rPr>
          <w:sz w:val="28"/>
          <w:szCs w:val="28"/>
        </w:rPr>
        <w:t>Концептульна</w:t>
      </w:r>
      <w:proofErr w:type="spellEnd"/>
      <w:r>
        <w:rPr>
          <w:sz w:val="28"/>
          <w:szCs w:val="28"/>
        </w:rPr>
        <w:t xml:space="preserve"> модель державного управління логістичним забезпеченням спільних дій сил безпеки в умовах виникнення кризових ситуацій</w:t>
      </w:r>
      <w:r>
        <w:rPr>
          <w:color w:val="000000"/>
          <w:spacing w:val="-2"/>
          <w:sz w:val="28"/>
          <w:szCs w:val="28"/>
        </w:rPr>
        <w:t xml:space="preserve"> .С.В. </w:t>
      </w:r>
      <w:proofErr w:type="spellStart"/>
      <w:r>
        <w:rPr>
          <w:color w:val="000000"/>
          <w:spacing w:val="-2"/>
          <w:sz w:val="28"/>
          <w:szCs w:val="28"/>
        </w:rPr>
        <w:t>Бєлай</w:t>
      </w:r>
      <w:proofErr w:type="spellEnd"/>
      <w:r>
        <w:rPr>
          <w:color w:val="000000"/>
          <w:spacing w:val="-2"/>
          <w:sz w:val="28"/>
          <w:szCs w:val="28"/>
        </w:rPr>
        <w:t xml:space="preserve">, О.Г. Бондаренко . </w:t>
      </w:r>
      <w:r w:rsidRPr="006A4EBB">
        <w:rPr>
          <w:color w:val="000000"/>
          <w:spacing w:val="-2"/>
          <w:sz w:val="28"/>
          <w:szCs w:val="28"/>
        </w:rPr>
        <w:t>Че</w:t>
      </w:r>
      <w:r>
        <w:rPr>
          <w:color w:val="000000"/>
          <w:spacing w:val="-2"/>
          <w:sz w:val="28"/>
          <w:szCs w:val="28"/>
        </w:rPr>
        <w:t xml:space="preserve">сть і закон. </w:t>
      </w:r>
      <w:r w:rsidRPr="006A4EBB">
        <w:rPr>
          <w:color w:val="000000"/>
          <w:spacing w:val="-2"/>
          <w:sz w:val="28"/>
          <w:szCs w:val="28"/>
        </w:rPr>
        <w:t>201</w:t>
      </w:r>
      <w:r>
        <w:rPr>
          <w:color w:val="000000"/>
          <w:spacing w:val="-2"/>
          <w:sz w:val="28"/>
          <w:szCs w:val="28"/>
        </w:rPr>
        <w:t xml:space="preserve">9. </w:t>
      </w:r>
      <w:r w:rsidRPr="006A4EBB">
        <w:rPr>
          <w:color w:val="000000"/>
          <w:spacing w:val="-2"/>
          <w:sz w:val="28"/>
          <w:szCs w:val="28"/>
        </w:rPr>
        <w:t xml:space="preserve">№ </w:t>
      </w:r>
      <w:r w:rsidRPr="00F161A2">
        <w:rPr>
          <w:color w:val="000000"/>
          <w:spacing w:val="-2"/>
          <w:sz w:val="28"/>
          <w:szCs w:val="28"/>
        </w:rPr>
        <w:t xml:space="preserve">2. С. </w:t>
      </w:r>
      <w:r w:rsidR="00F161A2" w:rsidRPr="00F161A2">
        <w:rPr>
          <w:color w:val="000000"/>
          <w:spacing w:val="-2"/>
          <w:sz w:val="28"/>
          <w:szCs w:val="28"/>
        </w:rPr>
        <w:t>70</w:t>
      </w:r>
      <w:r w:rsidRPr="00F161A2">
        <w:rPr>
          <w:color w:val="000000"/>
          <w:spacing w:val="-2"/>
          <w:sz w:val="28"/>
          <w:szCs w:val="28"/>
        </w:rPr>
        <w:t>–</w:t>
      </w:r>
      <w:r w:rsidR="00F161A2" w:rsidRPr="00F161A2">
        <w:rPr>
          <w:color w:val="000000"/>
          <w:spacing w:val="-2"/>
          <w:sz w:val="28"/>
          <w:szCs w:val="28"/>
        </w:rPr>
        <w:t>78</w:t>
      </w:r>
      <w:r w:rsidRPr="00F161A2">
        <w:rPr>
          <w:color w:val="000000"/>
          <w:spacing w:val="-2"/>
          <w:sz w:val="28"/>
          <w:szCs w:val="28"/>
        </w:rPr>
        <w:t>.</w:t>
      </w:r>
      <w:r w:rsidR="00F161A2" w:rsidRPr="00F161A2">
        <w:t xml:space="preserve"> </w:t>
      </w:r>
      <w:hyperlink r:id="rId13" w:history="1">
        <w:r w:rsidR="00F161A2" w:rsidRPr="00F161A2">
          <w:rPr>
            <w:rStyle w:val="a7"/>
            <w:sz w:val="28"/>
            <w:szCs w:val="28"/>
          </w:rPr>
          <w:t>http://chiz.nangu.edu.ua/article/view/177929</w:t>
        </w:r>
      </w:hyperlink>
    </w:p>
    <w:p w:rsidR="002F299B" w:rsidRDefault="002F299B" w:rsidP="005A5CAB">
      <w:pPr>
        <w:jc w:val="both"/>
        <w:outlineLvl w:val="0"/>
      </w:pPr>
    </w:p>
    <w:p w:rsidR="002F299B" w:rsidRDefault="002F299B" w:rsidP="005A5CAB">
      <w:pPr>
        <w:jc w:val="both"/>
        <w:outlineLvl w:val="0"/>
      </w:pPr>
    </w:p>
    <w:p w:rsidR="002F299B" w:rsidRDefault="002F299B" w:rsidP="005A5CAB">
      <w:pPr>
        <w:jc w:val="both"/>
        <w:outlineLvl w:val="0"/>
      </w:pPr>
    </w:p>
    <w:p w:rsidR="005A5CAB" w:rsidRPr="00A11FF8" w:rsidRDefault="005A0848" w:rsidP="005A5CAB">
      <w:pPr>
        <w:jc w:val="both"/>
        <w:outlineLvl w:val="0"/>
        <w:rPr>
          <w:color w:val="FF0000"/>
          <w:sz w:val="28"/>
          <w:szCs w:val="28"/>
        </w:rPr>
      </w:pPr>
      <w:hyperlink r:id="rId14" w:tgtFrame="_top" w:history="1">
        <w:r w:rsidR="005A5CAB" w:rsidRPr="00A11FF8">
          <w:rPr>
            <w:color w:val="FF0000"/>
            <w:sz w:val="28"/>
            <w:szCs w:val="28"/>
          </w:rPr>
          <w:t xml:space="preserve">3) Наявність виданого підручника чи навчального посібника або монографії: </w:t>
        </w:r>
      </w:hyperlink>
    </w:p>
    <w:p w:rsidR="005A5CAB" w:rsidRDefault="005A5CAB" w:rsidP="005A5CAB">
      <w:pPr>
        <w:ind w:firstLine="709"/>
        <w:jc w:val="both"/>
        <w:rPr>
          <w:rFonts w:cs="Aharoni"/>
          <w:color w:val="000000"/>
          <w:sz w:val="28"/>
          <w:szCs w:val="28"/>
          <w:shd w:val="clear" w:color="auto" w:fill="FFFFFF"/>
        </w:rPr>
      </w:pPr>
      <w:r>
        <w:rPr>
          <w:rFonts w:cs="Aharoni"/>
          <w:color w:val="000000"/>
          <w:sz w:val="28"/>
          <w:szCs w:val="28"/>
          <w:shd w:val="clear" w:color="auto" w:fill="FFFFFF"/>
        </w:rPr>
        <w:t xml:space="preserve">1. </w:t>
      </w:r>
      <w:r w:rsidRPr="00424466">
        <w:rPr>
          <w:rFonts w:cs="Aharoni"/>
          <w:color w:val="000000"/>
          <w:sz w:val="28"/>
          <w:szCs w:val="28"/>
          <w:shd w:val="clear" w:color="auto" w:fill="FFFFFF"/>
        </w:rPr>
        <w:t xml:space="preserve">Підручник сержанта внутрішніх військ / С. А. Бабак, Ю. П. </w:t>
      </w:r>
      <w:proofErr w:type="spellStart"/>
      <w:r w:rsidRPr="00424466">
        <w:rPr>
          <w:rFonts w:cs="Aharoni"/>
          <w:color w:val="000000"/>
          <w:sz w:val="28"/>
          <w:szCs w:val="28"/>
          <w:shd w:val="clear" w:color="auto" w:fill="FFFFFF"/>
        </w:rPr>
        <w:t>Бабков</w:t>
      </w:r>
      <w:proofErr w:type="spellEnd"/>
      <w:r w:rsidRPr="00424466">
        <w:rPr>
          <w:rFonts w:cs="Aharoni"/>
          <w:color w:val="000000"/>
          <w:sz w:val="28"/>
          <w:szCs w:val="28"/>
          <w:shd w:val="clear" w:color="auto" w:fill="FFFFFF"/>
        </w:rPr>
        <w:t xml:space="preserve">, В. М. </w:t>
      </w:r>
      <w:proofErr w:type="spellStart"/>
      <w:r w:rsidRPr="00424466">
        <w:rPr>
          <w:rFonts w:cs="Aharoni"/>
          <w:color w:val="000000"/>
          <w:sz w:val="28"/>
          <w:szCs w:val="28"/>
          <w:shd w:val="clear" w:color="auto" w:fill="FFFFFF"/>
        </w:rPr>
        <w:t>Бацамут</w:t>
      </w:r>
      <w:proofErr w:type="spellEnd"/>
      <w:r w:rsidRPr="00424466">
        <w:rPr>
          <w:rFonts w:cs="Aharoni"/>
          <w:color w:val="000000"/>
          <w:sz w:val="28"/>
          <w:szCs w:val="28"/>
          <w:shd w:val="clear" w:color="auto" w:fill="FFFFFF"/>
        </w:rPr>
        <w:t xml:space="preserve"> та ін.</w:t>
      </w:r>
      <w:r>
        <w:rPr>
          <w:rFonts w:cs="Aharoni"/>
          <w:color w:val="000000"/>
          <w:sz w:val="28"/>
          <w:szCs w:val="28"/>
          <w:shd w:val="clear" w:color="auto" w:fill="FFFFFF"/>
        </w:rPr>
        <w:t xml:space="preserve"> </w:t>
      </w:r>
      <w:r w:rsidRPr="00424466">
        <w:rPr>
          <w:rFonts w:cs="Aharoni"/>
          <w:color w:val="000000"/>
          <w:sz w:val="28"/>
          <w:szCs w:val="28"/>
          <w:shd w:val="clear" w:color="auto" w:fill="FFFFFF"/>
        </w:rPr>
        <w:t xml:space="preserve">; за </w:t>
      </w:r>
      <w:proofErr w:type="spellStart"/>
      <w:r w:rsidRPr="00424466">
        <w:rPr>
          <w:rFonts w:cs="Aharoni"/>
          <w:color w:val="000000"/>
          <w:sz w:val="28"/>
          <w:szCs w:val="28"/>
          <w:shd w:val="clear" w:color="auto" w:fill="FFFFFF"/>
        </w:rPr>
        <w:t>заг</w:t>
      </w:r>
      <w:proofErr w:type="spellEnd"/>
      <w:r w:rsidRPr="00424466">
        <w:rPr>
          <w:rFonts w:cs="Aharoni"/>
          <w:color w:val="000000"/>
          <w:sz w:val="28"/>
          <w:szCs w:val="28"/>
          <w:shd w:val="clear" w:color="auto" w:fill="FFFFFF"/>
        </w:rPr>
        <w:t>.</w:t>
      </w:r>
      <w:r>
        <w:rPr>
          <w:rFonts w:cs="Aharoni"/>
          <w:color w:val="000000"/>
          <w:sz w:val="28"/>
          <w:szCs w:val="28"/>
          <w:shd w:val="clear" w:color="auto" w:fill="FFFFFF"/>
        </w:rPr>
        <w:t xml:space="preserve"> </w:t>
      </w:r>
      <w:r w:rsidRPr="00424466">
        <w:rPr>
          <w:rFonts w:cs="Aharoni"/>
          <w:color w:val="000000"/>
          <w:sz w:val="28"/>
          <w:szCs w:val="28"/>
          <w:shd w:val="clear" w:color="auto" w:fill="FFFFFF"/>
        </w:rPr>
        <w:t>ред. С.</w:t>
      </w:r>
      <w:r>
        <w:rPr>
          <w:rFonts w:cs="Aharoni"/>
          <w:color w:val="000000"/>
          <w:sz w:val="28"/>
          <w:szCs w:val="28"/>
          <w:shd w:val="clear" w:color="auto" w:fill="FFFFFF"/>
        </w:rPr>
        <w:t xml:space="preserve"> </w:t>
      </w:r>
      <w:r w:rsidRPr="00424466">
        <w:rPr>
          <w:rFonts w:cs="Aharoni"/>
          <w:color w:val="000000"/>
          <w:sz w:val="28"/>
          <w:szCs w:val="28"/>
          <w:shd w:val="clear" w:color="auto" w:fill="FFFFFF"/>
        </w:rPr>
        <w:t xml:space="preserve">Т. </w:t>
      </w:r>
      <w:proofErr w:type="spellStart"/>
      <w:r w:rsidRPr="00424466">
        <w:rPr>
          <w:rFonts w:cs="Aharoni"/>
          <w:color w:val="000000"/>
          <w:sz w:val="28"/>
          <w:szCs w:val="28"/>
          <w:shd w:val="clear" w:color="auto" w:fill="FFFFFF"/>
        </w:rPr>
        <w:t>Полторака</w:t>
      </w:r>
      <w:proofErr w:type="spellEnd"/>
      <w:r w:rsidRPr="00424466">
        <w:rPr>
          <w:rFonts w:cs="Aharoni"/>
          <w:color w:val="000000"/>
          <w:sz w:val="28"/>
          <w:szCs w:val="28"/>
          <w:shd w:val="clear" w:color="auto" w:fill="FFFFFF"/>
        </w:rPr>
        <w:t>.</w:t>
      </w:r>
      <w:r>
        <w:rPr>
          <w:rFonts w:cs="Aharon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haroni"/>
          <w:color w:val="000000"/>
          <w:sz w:val="28"/>
          <w:szCs w:val="28"/>
          <w:shd w:val="clear" w:color="auto" w:fill="FFFFFF"/>
        </w:rPr>
        <w:t>–Харків</w:t>
      </w:r>
      <w:proofErr w:type="spellEnd"/>
      <w:r>
        <w:rPr>
          <w:rFonts w:cs="Aharoni"/>
          <w:color w:val="000000"/>
          <w:sz w:val="28"/>
          <w:szCs w:val="28"/>
          <w:shd w:val="clear" w:color="auto" w:fill="FFFFFF"/>
        </w:rPr>
        <w:t xml:space="preserve"> </w:t>
      </w:r>
      <w:r w:rsidRPr="00424466">
        <w:rPr>
          <w:rFonts w:cs="Aharoni"/>
          <w:color w:val="000000"/>
          <w:sz w:val="28"/>
          <w:szCs w:val="28"/>
          <w:shd w:val="clear" w:color="auto" w:fill="FFFFFF"/>
        </w:rPr>
        <w:t>: Акад. ВВ МВС України. – 2013. – 616 с.</w:t>
      </w:r>
    </w:p>
    <w:p w:rsidR="005A5CAB" w:rsidRDefault="005A5CAB" w:rsidP="005A5CAB">
      <w:pPr>
        <w:ind w:firstLine="709"/>
        <w:jc w:val="both"/>
        <w:rPr>
          <w:rFonts w:cs="Aharoni"/>
          <w:color w:val="000000"/>
          <w:sz w:val="28"/>
          <w:szCs w:val="28"/>
          <w:shd w:val="clear" w:color="auto" w:fill="FFFFFF"/>
        </w:rPr>
      </w:pPr>
      <w:r>
        <w:rPr>
          <w:rFonts w:cs="Aharoni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cs="Aharoni"/>
          <w:color w:val="000000"/>
          <w:sz w:val="28"/>
          <w:szCs w:val="28"/>
          <w:shd w:val="clear" w:color="auto" w:fill="FFFFFF"/>
        </w:rPr>
        <w:t>Бабков</w:t>
      </w:r>
      <w:proofErr w:type="spellEnd"/>
      <w:r>
        <w:rPr>
          <w:rFonts w:cs="Aharoni"/>
          <w:color w:val="000000"/>
          <w:sz w:val="28"/>
          <w:szCs w:val="28"/>
          <w:shd w:val="clear" w:color="auto" w:fill="FFFFFF"/>
        </w:rPr>
        <w:t xml:space="preserve"> Ю. П. </w:t>
      </w:r>
      <w:r w:rsidRPr="00EA1E59">
        <w:rPr>
          <w:rFonts w:cs="Aharoni"/>
          <w:color w:val="000000"/>
          <w:sz w:val="28"/>
          <w:szCs w:val="28"/>
          <w:shd w:val="clear" w:color="auto" w:fill="FFFFFF"/>
        </w:rPr>
        <w:t>Основи підготовки підрозділів спеціального призначення внутрішніх військ</w:t>
      </w:r>
      <w:r>
        <w:rPr>
          <w:rFonts w:cs="Aharoni"/>
          <w:color w:val="000000"/>
          <w:sz w:val="28"/>
          <w:szCs w:val="28"/>
          <w:shd w:val="clear" w:color="auto" w:fill="FFFFFF"/>
        </w:rPr>
        <w:t xml:space="preserve"> : навчальний посібник</w:t>
      </w:r>
      <w:r w:rsidRPr="00EA1E59">
        <w:rPr>
          <w:rFonts w:cs="Aharoni"/>
          <w:color w:val="000000"/>
          <w:sz w:val="28"/>
          <w:szCs w:val="28"/>
          <w:shd w:val="clear" w:color="auto" w:fill="FFFFFF"/>
        </w:rPr>
        <w:t xml:space="preserve"> / Ю. П. </w:t>
      </w:r>
      <w:proofErr w:type="spellStart"/>
      <w:r w:rsidRPr="00EA1E59">
        <w:rPr>
          <w:rFonts w:cs="Aharoni"/>
          <w:color w:val="000000"/>
          <w:sz w:val="28"/>
          <w:szCs w:val="28"/>
          <w:shd w:val="clear" w:color="auto" w:fill="FFFFFF"/>
        </w:rPr>
        <w:t>Бабков</w:t>
      </w:r>
      <w:proofErr w:type="spellEnd"/>
      <w:r w:rsidRPr="00EA1E59">
        <w:rPr>
          <w:rFonts w:cs="Aharoni"/>
          <w:color w:val="000000"/>
          <w:sz w:val="28"/>
          <w:szCs w:val="28"/>
          <w:shd w:val="clear" w:color="auto" w:fill="FFFFFF"/>
        </w:rPr>
        <w:t xml:space="preserve">, В. М. </w:t>
      </w:r>
      <w:proofErr w:type="spellStart"/>
      <w:r w:rsidRPr="00EA1E59">
        <w:rPr>
          <w:rFonts w:cs="Aharoni"/>
          <w:color w:val="000000"/>
          <w:sz w:val="28"/>
          <w:szCs w:val="28"/>
          <w:shd w:val="clear" w:color="auto" w:fill="FFFFFF"/>
        </w:rPr>
        <w:t>Бацамут</w:t>
      </w:r>
      <w:proofErr w:type="spellEnd"/>
      <w:r w:rsidRPr="00EA1E59">
        <w:rPr>
          <w:rFonts w:cs="Aharoni"/>
          <w:color w:val="000000"/>
          <w:sz w:val="28"/>
          <w:szCs w:val="28"/>
          <w:shd w:val="clear" w:color="auto" w:fill="FFFFFF"/>
        </w:rPr>
        <w:t>, О. В. Лисенко</w:t>
      </w:r>
      <w:r>
        <w:rPr>
          <w:rFonts w:cs="Aharoni"/>
          <w:color w:val="000000"/>
          <w:sz w:val="28"/>
          <w:szCs w:val="28"/>
          <w:shd w:val="clear" w:color="auto" w:fill="FFFFFF"/>
        </w:rPr>
        <w:t xml:space="preserve"> ; </w:t>
      </w:r>
      <w:r w:rsidRPr="00EA1E59">
        <w:rPr>
          <w:rFonts w:cs="Aharoni"/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 w:rsidRPr="00EA1E59">
        <w:rPr>
          <w:rFonts w:cs="Aharoni"/>
          <w:color w:val="000000"/>
          <w:sz w:val="28"/>
          <w:szCs w:val="28"/>
          <w:shd w:val="clear" w:color="auto" w:fill="FFFFFF"/>
        </w:rPr>
        <w:t>заг</w:t>
      </w:r>
      <w:proofErr w:type="spellEnd"/>
      <w:r w:rsidRPr="00EA1E59">
        <w:rPr>
          <w:rFonts w:cs="Aharoni"/>
          <w:color w:val="000000"/>
          <w:sz w:val="28"/>
          <w:szCs w:val="28"/>
          <w:shd w:val="clear" w:color="auto" w:fill="FFFFFF"/>
        </w:rPr>
        <w:t xml:space="preserve">. ред. С. Т. </w:t>
      </w:r>
      <w:proofErr w:type="spellStart"/>
      <w:r w:rsidRPr="00EA1E59">
        <w:rPr>
          <w:rFonts w:cs="Aharoni"/>
          <w:color w:val="000000"/>
          <w:sz w:val="28"/>
          <w:szCs w:val="28"/>
          <w:shd w:val="clear" w:color="auto" w:fill="FFFFFF"/>
        </w:rPr>
        <w:t>Полторака</w:t>
      </w:r>
      <w:proofErr w:type="spellEnd"/>
      <w:r w:rsidRPr="00EA1E59">
        <w:rPr>
          <w:rFonts w:cs="Aharon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Aharoni"/>
          <w:color w:val="000000"/>
          <w:sz w:val="28"/>
          <w:szCs w:val="28"/>
          <w:shd w:val="clear" w:color="auto" w:fill="FFFFFF"/>
        </w:rPr>
        <w:t xml:space="preserve">; МОН України. </w:t>
      </w:r>
      <w:r w:rsidRPr="00EA1E59">
        <w:rPr>
          <w:rFonts w:cs="Aharoni"/>
          <w:color w:val="000000"/>
          <w:sz w:val="28"/>
          <w:szCs w:val="28"/>
          <w:shd w:val="clear" w:color="auto" w:fill="FFFFFF"/>
        </w:rPr>
        <w:t>– Харків : АВ</w:t>
      </w:r>
      <w:r w:rsidR="00CA7214">
        <w:rPr>
          <w:rFonts w:cs="Aharoni"/>
          <w:color w:val="000000"/>
          <w:sz w:val="28"/>
          <w:szCs w:val="28"/>
          <w:shd w:val="clear" w:color="auto" w:fill="FFFFFF"/>
        </w:rPr>
        <w:t xml:space="preserve">В МВС України, 2012. – 482 с. </w:t>
      </w:r>
      <w:r w:rsidRPr="00EA1E59">
        <w:rPr>
          <w:rFonts w:cs="Aharoni"/>
          <w:color w:val="000000"/>
          <w:sz w:val="28"/>
          <w:szCs w:val="28"/>
          <w:shd w:val="clear" w:color="auto" w:fill="FFFFFF"/>
        </w:rPr>
        <w:t>(Навчальний посібник з грифом МОН)</w:t>
      </w:r>
      <w:r w:rsidR="00CA7214">
        <w:rPr>
          <w:rFonts w:cs="Aharoni"/>
          <w:color w:val="000000"/>
          <w:sz w:val="28"/>
          <w:szCs w:val="28"/>
          <w:shd w:val="clear" w:color="auto" w:fill="FFFFFF"/>
        </w:rPr>
        <w:t>.</w:t>
      </w:r>
    </w:p>
    <w:p w:rsidR="00CA7214" w:rsidRPr="00DB4FAA" w:rsidRDefault="00CA7214" w:rsidP="00CA72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B4FAA">
        <w:rPr>
          <w:sz w:val="28"/>
          <w:szCs w:val="28"/>
        </w:rPr>
        <w:t>Теорія і практика виховної роботи у внутрішніх військах МВС України:</w:t>
      </w:r>
      <w:r>
        <w:rPr>
          <w:sz w:val="28"/>
          <w:szCs w:val="28"/>
        </w:rPr>
        <w:t xml:space="preserve"> </w:t>
      </w:r>
      <w:r w:rsidRPr="00DB4FAA">
        <w:rPr>
          <w:sz w:val="28"/>
          <w:szCs w:val="28"/>
        </w:rPr>
        <w:t>Підручник</w:t>
      </w:r>
      <w:r>
        <w:rPr>
          <w:sz w:val="28"/>
          <w:szCs w:val="28"/>
        </w:rPr>
        <w:t xml:space="preserve"> </w:t>
      </w:r>
      <w:r w:rsidRPr="00DB4FAA">
        <w:rPr>
          <w:sz w:val="28"/>
          <w:szCs w:val="28"/>
        </w:rPr>
        <w:t>/ О.</w:t>
      </w:r>
      <w:r>
        <w:rPr>
          <w:sz w:val="28"/>
          <w:szCs w:val="28"/>
        </w:rPr>
        <w:t xml:space="preserve"> </w:t>
      </w:r>
      <w:r w:rsidRPr="00DB4FAA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proofErr w:type="spellStart"/>
      <w:r w:rsidRPr="00DB4FAA">
        <w:rPr>
          <w:sz w:val="28"/>
          <w:szCs w:val="28"/>
        </w:rPr>
        <w:t>Іллюк</w:t>
      </w:r>
      <w:proofErr w:type="spellEnd"/>
      <w:r w:rsidRPr="00DB4FAA">
        <w:rPr>
          <w:sz w:val="28"/>
          <w:szCs w:val="28"/>
        </w:rPr>
        <w:t>, Ю.</w:t>
      </w:r>
      <w:r>
        <w:rPr>
          <w:sz w:val="28"/>
          <w:szCs w:val="28"/>
        </w:rPr>
        <w:t xml:space="preserve"> </w:t>
      </w:r>
      <w:r w:rsidRPr="00DB4FAA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proofErr w:type="spellStart"/>
      <w:r w:rsidRPr="00DB4FAA">
        <w:rPr>
          <w:sz w:val="28"/>
          <w:szCs w:val="28"/>
        </w:rPr>
        <w:t>Бабков</w:t>
      </w:r>
      <w:proofErr w:type="spellEnd"/>
      <w:r w:rsidRPr="00DB4F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4FAA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DB4FAA">
        <w:rPr>
          <w:sz w:val="28"/>
          <w:szCs w:val="28"/>
        </w:rPr>
        <w:t>Є.</w:t>
      </w:r>
      <w:r>
        <w:rPr>
          <w:sz w:val="28"/>
          <w:szCs w:val="28"/>
        </w:rPr>
        <w:t xml:space="preserve"> </w:t>
      </w:r>
      <w:proofErr w:type="spellStart"/>
      <w:r w:rsidRPr="00DB4FAA">
        <w:rPr>
          <w:sz w:val="28"/>
          <w:szCs w:val="28"/>
        </w:rPr>
        <w:t>Глуховський</w:t>
      </w:r>
      <w:proofErr w:type="spellEnd"/>
      <w:r w:rsidRPr="00DB4FAA">
        <w:rPr>
          <w:sz w:val="28"/>
          <w:szCs w:val="28"/>
        </w:rPr>
        <w:t xml:space="preserve"> та ін..;</w:t>
      </w:r>
      <w:r>
        <w:rPr>
          <w:sz w:val="28"/>
          <w:szCs w:val="28"/>
        </w:rPr>
        <w:t xml:space="preserve"> </w:t>
      </w:r>
      <w:r w:rsidRPr="00DB4FAA">
        <w:rPr>
          <w:sz w:val="28"/>
          <w:szCs w:val="28"/>
        </w:rPr>
        <w:t>За загальною ред. С.Т.</w:t>
      </w:r>
      <w:r>
        <w:rPr>
          <w:sz w:val="28"/>
          <w:szCs w:val="28"/>
        </w:rPr>
        <w:t xml:space="preserve"> </w:t>
      </w:r>
      <w:proofErr w:type="spellStart"/>
      <w:r w:rsidRPr="00DB4FAA">
        <w:rPr>
          <w:sz w:val="28"/>
          <w:szCs w:val="28"/>
        </w:rPr>
        <w:t>Полторака</w:t>
      </w:r>
      <w:proofErr w:type="spellEnd"/>
      <w:r w:rsidRPr="00DB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4FA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B4FAA">
        <w:rPr>
          <w:sz w:val="28"/>
          <w:szCs w:val="28"/>
        </w:rPr>
        <w:t>Х.:</w:t>
      </w:r>
      <w:r>
        <w:rPr>
          <w:sz w:val="28"/>
          <w:szCs w:val="28"/>
        </w:rPr>
        <w:t xml:space="preserve"> </w:t>
      </w:r>
      <w:r w:rsidRPr="00DB4FAA">
        <w:rPr>
          <w:sz w:val="28"/>
          <w:szCs w:val="28"/>
        </w:rPr>
        <w:t>Акад.</w:t>
      </w:r>
      <w:r>
        <w:rPr>
          <w:sz w:val="28"/>
          <w:szCs w:val="28"/>
        </w:rPr>
        <w:t xml:space="preserve"> </w:t>
      </w:r>
      <w:r w:rsidRPr="00DB4FAA">
        <w:rPr>
          <w:sz w:val="28"/>
          <w:szCs w:val="28"/>
        </w:rPr>
        <w:t>ВВ МВС України,</w:t>
      </w:r>
      <w:r>
        <w:rPr>
          <w:sz w:val="28"/>
          <w:szCs w:val="28"/>
        </w:rPr>
        <w:t xml:space="preserve"> </w:t>
      </w:r>
      <w:r w:rsidRPr="00DB4FAA">
        <w:rPr>
          <w:sz w:val="28"/>
          <w:szCs w:val="28"/>
        </w:rPr>
        <w:t>2008.</w:t>
      </w:r>
      <w:r w:rsidRPr="00071CD3">
        <w:rPr>
          <w:sz w:val="28"/>
          <w:szCs w:val="28"/>
        </w:rPr>
        <w:t xml:space="preserve"> </w:t>
      </w:r>
      <w:r w:rsidRPr="00103E8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B4FAA">
        <w:rPr>
          <w:sz w:val="28"/>
          <w:szCs w:val="28"/>
        </w:rPr>
        <w:t>650</w:t>
      </w:r>
      <w:r>
        <w:rPr>
          <w:sz w:val="28"/>
          <w:szCs w:val="28"/>
        </w:rPr>
        <w:t xml:space="preserve"> </w:t>
      </w:r>
      <w:r w:rsidRPr="00DB4FAA">
        <w:rPr>
          <w:sz w:val="28"/>
          <w:szCs w:val="28"/>
        </w:rPr>
        <w:t>с.</w:t>
      </w:r>
    </w:p>
    <w:p w:rsidR="002F299B" w:rsidRDefault="002F299B" w:rsidP="005A5CAB">
      <w:pPr>
        <w:jc w:val="both"/>
        <w:outlineLvl w:val="0"/>
        <w:rPr>
          <w:color w:val="FF0000"/>
          <w:sz w:val="28"/>
          <w:szCs w:val="28"/>
        </w:rPr>
      </w:pPr>
    </w:p>
    <w:p w:rsidR="005A5CAB" w:rsidRPr="00A11FF8" w:rsidRDefault="005A5CAB" w:rsidP="005A5CAB">
      <w:pPr>
        <w:jc w:val="both"/>
        <w:outlineLvl w:val="0"/>
        <w:rPr>
          <w:color w:val="FF0000"/>
          <w:sz w:val="28"/>
          <w:szCs w:val="28"/>
        </w:rPr>
      </w:pPr>
      <w:r w:rsidRPr="00A11FF8">
        <w:rPr>
          <w:color w:val="FF0000"/>
          <w:sz w:val="28"/>
          <w:szCs w:val="28"/>
        </w:rPr>
        <w:t>4) Наукове керівництво (консультування) здобувача, який одержав документ про присудження наукового ступеня:</w:t>
      </w:r>
    </w:p>
    <w:p w:rsidR="005A5CAB" w:rsidRDefault="005A5CAB" w:rsidP="005A5CA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Антонець</w:t>
      </w:r>
      <w:proofErr w:type="spellEnd"/>
      <w:r>
        <w:rPr>
          <w:sz w:val="28"/>
          <w:szCs w:val="28"/>
        </w:rPr>
        <w:t xml:space="preserve"> В.В. </w:t>
      </w:r>
      <w:r>
        <w:rPr>
          <w:rFonts w:cs="Aharoni"/>
          <w:color w:val="000000"/>
          <w:sz w:val="28"/>
          <w:szCs w:val="28"/>
          <w:shd w:val="clear" w:color="auto" w:fill="FFFFFF"/>
        </w:rPr>
        <w:t>(к. військ. н., диплом ДК 066963 від 23.02.2011)</w:t>
      </w:r>
    </w:p>
    <w:p w:rsidR="005A5CAB" w:rsidRPr="00AC050E" w:rsidRDefault="005A5CAB" w:rsidP="005A5CAB">
      <w:pPr>
        <w:ind w:firstLine="709"/>
        <w:jc w:val="both"/>
        <w:rPr>
          <w:rFonts w:cs="Aharoni"/>
          <w:color w:val="000000"/>
          <w:sz w:val="28"/>
          <w:szCs w:val="28"/>
          <w:shd w:val="clear" w:color="auto" w:fill="FFFFFF"/>
        </w:rPr>
      </w:pPr>
      <w:r>
        <w:rPr>
          <w:rFonts w:cs="Aharoni"/>
          <w:color w:val="000000"/>
          <w:sz w:val="28"/>
          <w:szCs w:val="28"/>
          <w:shd w:val="clear" w:color="auto" w:fill="FFFFFF"/>
          <w:lang w:val="en-US"/>
        </w:rPr>
        <w:t>2</w:t>
      </w:r>
      <w:r>
        <w:rPr>
          <w:rFonts w:cs="Aharon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C050E">
        <w:rPr>
          <w:rFonts w:cs="Aharoni"/>
          <w:color w:val="000000"/>
          <w:sz w:val="28"/>
          <w:szCs w:val="28"/>
          <w:shd w:val="clear" w:color="auto" w:fill="FFFFFF"/>
        </w:rPr>
        <w:t>Адамчук</w:t>
      </w:r>
      <w:proofErr w:type="spellEnd"/>
      <w:r w:rsidRPr="00AC050E">
        <w:rPr>
          <w:rFonts w:cs="Aharoni"/>
          <w:color w:val="000000"/>
          <w:sz w:val="28"/>
          <w:szCs w:val="28"/>
          <w:shd w:val="clear" w:color="auto" w:fill="FFFFFF"/>
        </w:rPr>
        <w:t xml:space="preserve"> М.М. </w:t>
      </w:r>
      <w:r>
        <w:rPr>
          <w:rFonts w:cs="Aharoni"/>
          <w:color w:val="000000"/>
          <w:sz w:val="28"/>
          <w:szCs w:val="28"/>
          <w:shd w:val="clear" w:color="auto" w:fill="FFFFFF"/>
        </w:rPr>
        <w:t xml:space="preserve">(к. військ. </w:t>
      </w:r>
      <w:proofErr w:type="gramStart"/>
      <w:r>
        <w:rPr>
          <w:rFonts w:cs="Aharoni"/>
          <w:color w:val="000000"/>
          <w:sz w:val="28"/>
          <w:szCs w:val="28"/>
          <w:shd w:val="clear" w:color="auto" w:fill="FFFFFF"/>
        </w:rPr>
        <w:t>н.,</w:t>
      </w:r>
      <w:proofErr w:type="gramEnd"/>
      <w:r>
        <w:rPr>
          <w:rFonts w:cs="Aharoni"/>
          <w:color w:val="000000"/>
          <w:sz w:val="28"/>
          <w:szCs w:val="28"/>
          <w:shd w:val="clear" w:color="auto" w:fill="FFFFFF"/>
        </w:rPr>
        <w:t xml:space="preserve"> диплом ДК 044804 від 11.10.2017)</w:t>
      </w:r>
    </w:p>
    <w:p w:rsidR="002F299B" w:rsidRDefault="002F299B" w:rsidP="005A5CAB">
      <w:pPr>
        <w:jc w:val="both"/>
        <w:outlineLvl w:val="0"/>
        <w:rPr>
          <w:color w:val="FF0000"/>
          <w:sz w:val="28"/>
          <w:szCs w:val="28"/>
        </w:rPr>
      </w:pPr>
    </w:p>
    <w:p w:rsidR="005A5CAB" w:rsidRPr="00CA01D5" w:rsidRDefault="005A5CAB" w:rsidP="005A5CAB">
      <w:pPr>
        <w:jc w:val="both"/>
        <w:outlineLvl w:val="0"/>
        <w:rPr>
          <w:color w:val="FF0000"/>
          <w:sz w:val="28"/>
          <w:szCs w:val="28"/>
        </w:rPr>
      </w:pPr>
      <w:r w:rsidRPr="00CA01D5">
        <w:rPr>
          <w:color w:val="FF0000"/>
          <w:sz w:val="28"/>
          <w:szCs w:val="28"/>
        </w:rPr>
        <w:t xml:space="preserve">8) </w:t>
      </w:r>
      <w:r w:rsidR="00CA01D5" w:rsidRPr="00CA01D5">
        <w:rPr>
          <w:color w:val="FF0000"/>
          <w:sz w:val="28"/>
          <w:szCs w:val="28"/>
        </w:rPr>
        <w:t>В</w:t>
      </w:r>
      <w:r w:rsidR="00CA7214" w:rsidRPr="00CA01D5">
        <w:rPr>
          <w:color w:val="FF0000"/>
          <w:sz w:val="28"/>
          <w:szCs w:val="28"/>
        </w:rPr>
        <w:t>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</w:t>
      </w:r>
      <w:r w:rsidRPr="00CA01D5">
        <w:rPr>
          <w:color w:val="FF0000"/>
          <w:sz w:val="28"/>
          <w:szCs w:val="28"/>
        </w:rPr>
        <w:t>:</w:t>
      </w:r>
    </w:p>
    <w:p w:rsidR="005A5CAB" w:rsidRPr="00A11FF8" w:rsidRDefault="00CA01D5" w:rsidP="005A5CAB">
      <w:pPr>
        <w:ind w:firstLine="709"/>
        <w:jc w:val="both"/>
        <w:rPr>
          <w:rFonts w:cs="Aharoni"/>
          <w:color w:val="000000"/>
          <w:sz w:val="28"/>
          <w:szCs w:val="28"/>
          <w:shd w:val="clear" w:color="auto" w:fill="FFFFFF"/>
        </w:rPr>
      </w:pPr>
      <w:r>
        <w:rPr>
          <w:rFonts w:cs="Aharoni"/>
          <w:color w:val="000000"/>
          <w:sz w:val="28"/>
          <w:szCs w:val="28"/>
          <w:shd w:val="clear" w:color="auto" w:fill="FFFFFF"/>
        </w:rPr>
        <w:t>ч</w:t>
      </w:r>
      <w:r w:rsidR="005A5CAB" w:rsidRPr="00A11FF8">
        <w:rPr>
          <w:rFonts w:cs="Aharoni"/>
          <w:color w:val="000000"/>
          <w:sz w:val="28"/>
          <w:szCs w:val="28"/>
          <w:shd w:val="clear" w:color="auto" w:fill="FFFFFF"/>
        </w:rPr>
        <w:t xml:space="preserve">лен редакційної колегії журналу ,,Честь і закон“ </w:t>
      </w:r>
      <w:r w:rsidR="005A5CAB" w:rsidRPr="00A11FF8">
        <w:rPr>
          <w:sz w:val="28"/>
          <w:szCs w:val="28"/>
        </w:rPr>
        <w:t>з 200</w:t>
      </w:r>
      <w:r>
        <w:rPr>
          <w:sz w:val="28"/>
          <w:szCs w:val="28"/>
        </w:rPr>
        <w:t>3</w:t>
      </w:r>
      <w:r w:rsidR="005A5CAB" w:rsidRPr="00A11FF8">
        <w:rPr>
          <w:sz w:val="28"/>
          <w:szCs w:val="28"/>
        </w:rPr>
        <w:t xml:space="preserve"> по 2018 </w:t>
      </w:r>
      <w:r>
        <w:rPr>
          <w:sz w:val="28"/>
          <w:szCs w:val="28"/>
        </w:rPr>
        <w:t xml:space="preserve">рік </w:t>
      </w:r>
      <w:r w:rsidR="005A5CAB" w:rsidRPr="00A11FF8">
        <w:rPr>
          <w:rFonts w:cs="Aharoni"/>
          <w:color w:val="000000"/>
          <w:sz w:val="28"/>
          <w:szCs w:val="28"/>
          <w:shd w:val="clear" w:color="auto" w:fill="FFFFFF"/>
        </w:rPr>
        <w:t xml:space="preserve"> </w:t>
      </w:r>
      <w:hyperlink r:id="rId15" w:history="1">
        <w:proofErr w:type="spellStart"/>
        <w:r w:rsidRPr="00CA01D5">
          <w:rPr>
            <w:rStyle w:val="a7"/>
            <w:rFonts w:cs="Aharoni"/>
            <w:sz w:val="28"/>
            <w:szCs w:val="28"/>
            <w:shd w:val="clear" w:color="auto" w:fill="FFFFFF"/>
          </w:rPr>
          <w:t>ЧіЗ.PDF</w:t>
        </w:r>
        <w:proofErr w:type="spellEnd"/>
      </w:hyperlink>
    </w:p>
    <w:p w:rsidR="002F299B" w:rsidRDefault="002F299B" w:rsidP="005A5CAB">
      <w:pPr>
        <w:jc w:val="both"/>
        <w:outlineLvl w:val="0"/>
        <w:rPr>
          <w:color w:val="FF0000"/>
          <w:sz w:val="28"/>
          <w:szCs w:val="28"/>
        </w:rPr>
      </w:pPr>
    </w:p>
    <w:p w:rsidR="00CA01D5" w:rsidRPr="00CA01D5" w:rsidRDefault="005A5CAB" w:rsidP="005A5CAB">
      <w:pPr>
        <w:jc w:val="both"/>
        <w:outlineLvl w:val="0"/>
        <w:rPr>
          <w:color w:val="FF0000"/>
          <w:sz w:val="28"/>
          <w:szCs w:val="28"/>
        </w:rPr>
      </w:pPr>
      <w:r w:rsidRPr="00CA01D5">
        <w:rPr>
          <w:color w:val="FF0000"/>
          <w:sz w:val="28"/>
          <w:szCs w:val="28"/>
        </w:rPr>
        <w:t xml:space="preserve">10) </w:t>
      </w:r>
      <w:r w:rsidR="00CA01D5" w:rsidRPr="00CA01D5">
        <w:rPr>
          <w:color w:val="FF0000"/>
          <w:sz w:val="28"/>
          <w:szCs w:val="28"/>
        </w:rPr>
        <w:t>організаційна робота у закладах освіти на посадах керівника (заступника керівника) закладу освіти/інституту/факультету/відділення (наукової установи)/ філії/кафедри або іншого відповідального за підготовку здобувачів вищої освіти підрозділу/відділу (наукової установи)/навчально-методичного управління (відділу)/лабораторії/іншого навчально-наукового (інноваційного) структурного підрозділу/вченого секретаря закладу освіти (факультету, інституту)/відповідального секретаря приймальної комісії та його заступника:</w:t>
      </w:r>
    </w:p>
    <w:p w:rsidR="00CA01D5" w:rsidRDefault="00CA01D5" w:rsidP="00CA01D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н</w:t>
      </w:r>
      <w:r w:rsidR="005A5CAB" w:rsidRPr="00A11FF8">
        <w:rPr>
          <w:sz w:val="28"/>
          <w:szCs w:val="28"/>
        </w:rPr>
        <w:t xml:space="preserve">ачальник науково-організаційного відділу Військового інституту Національної гвардії України з </w:t>
      </w:r>
      <w:r w:rsidR="002F299B">
        <w:rPr>
          <w:sz w:val="28"/>
          <w:szCs w:val="28"/>
        </w:rPr>
        <w:t>19.03.199</w:t>
      </w:r>
      <w:r w:rsidR="005A5CAB" w:rsidRPr="00A11FF8">
        <w:rPr>
          <w:sz w:val="28"/>
          <w:szCs w:val="28"/>
        </w:rPr>
        <w:t xml:space="preserve">9 по </w:t>
      </w:r>
      <w:r w:rsidR="002F299B">
        <w:rPr>
          <w:sz w:val="28"/>
          <w:szCs w:val="28"/>
        </w:rPr>
        <w:t>22.11.2001</w:t>
      </w:r>
      <w:r>
        <w:rPr>
          <w:sz w:val="28"/>
          <w:szCs w:val="28"/>
        </w:rPr>
        <w:t>;</w:t>
      </w:r>
    </w:p>
    <w:p w:rsidR="002F299B" w:rsidRDefault="002F299B" w:rsidP="002F299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н</w:t>
      </w:r>
      <w:r w:rsidRPr="00A11FF8">
        <w:rPr>
          <w:sz w:val="28"/>
          <w:szCs w:val="28"/>
        </w:rPr>
        <w:t xml:space="preserve">ачальник науково-організаційного відділу Військового інституту внутрішніх військ МВС України з </w:t>
      </w:r>
      <w:r>
        <w:rPr>
          <w:sz w:val="28"/>
          <w:szCs w:val="28"/>
        </w:rPr>
        <w:t>22.11.2001</w:t>
      </w:r>
      <w:r w:rsidRPr="00A11FF8">
        <w:rPr>
          <w:sz w:val="28"/>
          <w:szCs w:val="28"/>
        </w:rPr>
        <w:t xml:space="preserve"> по </w:t>
      </w:r>
      <w:r>
        <w:rPr>
          <w:sz w:val="28"/>
          <w:szCs w:val="28"/>
        </w:rPr>
        <w:t>19.03.2003;</w:t>
      </w:r>
    </w:p>
    <w:p w:rsidR="005A5CAB" w:rsidRDefault="00CA01D5" w:rsidP="00CA01D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н</w:t>
      </w:r>
      <w:r w:rsidR="005A5CAB" w:rsidRPr="00A11FF8">
        <w:rPr>
          <w:sz w:val="28"/>
          <w:szCs w:val="28"/>
        </w:rPr>
        <w:t>ачальник факультету післядипломної освіти і підготовки фахівців на платних засадах Військового інституту внутрішніх військ МВС України</w:t>
      </w:r>
      <w:r w:rsidR="002F299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з </w:t>
      </w:r>
      <w:r w:rsidR="002F299B">
        <w:rPr>
          <w:sz w:val="28"/>
          <w:szCs w:val="28"/>
        </w:rPr>
        <w:t>19.03.2003</w:t>
      </w:r>
      <w:r w:rsidR="005A5CAB" w:rsidRPr="00A11FF8">
        <w:rPr>
          <w:sz w:val="28"/>
          <w:szCs w:val="28"/>
        </w:rPr>
        <w:t xml:space="preserve"> по </w:t>
      </w:r>
      <w:r w:rsidR="002F299B">
        <w:rPr>
          <w:sz w:val="28"/>
          <w:szCs w:val="28"/>
        </w:rPr>
        <w:t>09.06.2005</w:t>
      </w:r>
      <w:r>
        <w:rPr>
          <w:sz w:val="28"/>
          <w:szCs w:val="28"/>
        </w:rPr>
        <w:t>;</w:t>
      </w:r>
    </w:p>
    <w:p w:rsidR="00CA01D5" w:rsidRDefault="00CA01D5" w:rsidP="00CA01D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 заступник начальника Академії </w:t>
      </w:r>
      <w:r w:rsidR="002F299B">
        <w:rPr>
          <w:sz w:val="28"/>
          <w:szCs w:val="28"/>
        </w:rPr>
        <w:t>внутрішніх військ МВС України з наукової роботи</w:t>
      </w:r>
      <w:r w:rsidRPr="00A11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="002F299B">
        <w:rPr>
          <w:sz w:val="28"/>
          <w:szCs w:val="28"/>
        </w:rPr>
        <w:t>18.07.</w:t>
      </w:r>
      <w:r w:rsidRPr="00A11FF8">
        <w:rPr>
          <w:sz w:val="28"/>
          <w:szCs w:val="28"/>
        </w:rPr>
        <w:t>200</w:t>
      </w:r>
      <w:r w:rsidR="002F299B">
        <w:rPr>
          <w:sz w:val="28"/>
          <w:szCs w:val="28"/>
        </w:rPr>
        <w:t xml:space="preserve">6 </w:t>
      </w:r>
      <w:r w:rsidRPr="00A11FF8">
        <w:rPr>
          <w:sz w:val="28"/>
          <w:szCs w:val="28"/>
        </w:rPr>
        <w:t xml:space="preserve">по </w:t>
      </w:r>
      <w:r w:rsidR="002F299B">
        <w:rPr>
          <w:sz w:val="28"/>
          <w:szCs w:val="28"/>
        </w:rPr>
        <w:t>30.09.</w:t>
      </w:r>
      <w:r w:rsidRPr="00A11FF8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="002F299B">
        <w:rPr>
          <w:sz w:val="28"/>
          <w:szCs w:val="28"/>
        </w:rPr>
        <w:t xml:space="preserve">. </w:t>
      </w:r>
      <w:hyperlink r:id="rId16" w:history="1">
        <w:r w:rsidR="002F299B" w:rsidRPr="002F299B">
          <w:rPr>
            <w:rStyle w:val="a7"/>
            <w:sz w:val="28"/>
            <w:szCs w:val="28"/>
          </w:rPr>
          <w:t xml:space="preserve">Послужна </w:t>
        </w:r>
        <w:proofErr w:type="spellStart"/>
        <w:r w:rsidR="002F299B" w:rsidRPr="002F299B">
          <w:rPr>
            <w:rStyle w:val="a7"/>
            <w:sz w:val="28"/>
            <w:szCs w:val="28"/>
          </w:rPr>
          <w:t>картка.PDF</w:t>
        </w:r>
        <w:proofErr w:type="spellEnd"/>
      </w:hyperlink>
    </w:p>
    <w:p w:rsidR="002F299B" w:rsidRDefault="002F299B" w:rsidP="002F299B">
      <w:pPr>
        <w:jc w:val="both"/>
        <w:outlineLvl w:val="0"/>
        <w:rPr>
          <w:color w:val="FF0000"/>
          <w:sz w:val="28"/>
          <w:szCs w:val="28"/>
        </w:rPr>
      </w:pPr>
    </w:p>
    <w:p w:rsidR="002F299B" w:rsidRDefault="002F299B" w:rsidP="002F299B">
      <w:pPr>
        <w:jc w:val="both"/>
        <w:outlineLvl w:val="0"/>
        <w:rPr>
          <w:color w:val="FF0000"/>
          <w:sz w:val="28"/>
          <w:szCs w:val="28"/>
        </w:rPr>
      </w:pPr>
    </w:p>
    <w:p w:rsidR="002F299B" w:rsidRDefault="002F299B" w:rsidP="002F299B">
      <w:pPr>
        <w:jc w:val="both"/>
        <w:outlineLvl w:val="0"/>
        <w:rPr>
          <w:color w:val="FF0000"/>
          <w:sz w:val="28"/>
          <w:szCs w:val="28"/>
        </w:rPr>
      </w:pPr>
    </w:p>
    <w:p w:rsidR="00CA01D5" w:rsidRDefault="002F299B" w:rsidP="002F299B">
      <w:pPr>
        <w:jc w:val="both"/>
        <w:outlineLvl w:val="0"/>
        <w:rPr>
          <w:color w:val="FF0000"/>
          <w:sz w:val="28"/>
          <w:szCs w:val="28"/>
        </w:rPr>
      </w:pPr>
      <w:r w:rsidRPr="002F299B">
        <w:rPr>
          <w:color w:val="FF0000"/>
          <w:sz w:val="28"/>
          <w:szCs w:val="28"/>
        </w:rPr>
        <w:t>11) участь в атестації наукових працівників як офіційного опонента або члена постійної спеціалізованої вченої ради (не менше трьох разових спеціалізованих вчених рад)</w:t>
      </w:r>
      <w:r>
        <w:rPr>
          <w:color w:val="FF0000"/>
          <w:sz w:val="28"/>
          <w:szCs w:val="28"/>
        </w:rPr>
        <w:t>:</w:t>
      </w:r>
    </w:p>
    <w:p w:rsidR="002F299B" w:rsidRDefault="002F299B" w:rsidP="002F299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вчений секретар СРК 64.702.04 Харківського військового університету:</w:t>
      </w:r>
    </w:p>
    <w:p w:rsidR="002F299B" w:rsidRDefault="002F299B" w:rsidP="002F299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 член СРК 64.726.01 </w:t>
      </w:r>
      <w:r w:rsidRPr="00A11FF8">
        <w:rPr>
          <w:sz w:val="28"/>
          <w:szCs w:val="28"/>
        </w:rPr>
        <w:t>Військового інституту внутрішніх військ МВС України</w:t>
      </w:r>
      <w:r>
        <w:rPr>
          <w:sz w:val="28"/>
          <w:szCs w:val="28"/>
        </w:rPr>
        <w:t xml:space="preserve"> (наказ ВАК України від 13.04.2006 № 15/08-т )</w:t>
      </w:r>
      <w:r w:rsidR="00A84DFB">
        <w:rPr>
          <w:sz w:val="28"/>
          <w:szCs w:val="28"/>
        </w:rPr>
        <w:t>;</w:t>
      </w:r>
    </w:p>
    <w:p w:rsidR="00A84DFB" w:rsidRDefault="00A84DFB" w:rsidP="00A84DF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член СРК 64.726.01 Академії</w:t>
      </w:r>
      <w:r w:rsidRPr="00A11FF8">
        <w:rPr>
          <w:sz w:val="28"/>
          <w:szCs w:val="28"/>
        </w:rPr>
        <w:t xml:space="preserve"> внутрішніх військ МВС України</w:t>
      </w:r>
      <w:r>
        <w:rPr>
          <w:sz w:val="28"/>
          <w:szCs w:val="28"/>
        </w:rPr>
        <w:t xml:space="preserve"> (наказ ВАК України від 08.07.2009 № 33/08-нт);</w:t>
      </w:r>
    </w:p>
    <w:p w:rsidR="00A84DFB" w:rsidRDefault="00A84DFB" w:rsidP="00A84DFB">
      <w:pPr>
        <w:jc w:val="both"/>
        <w:outlineLvl w:val="0"/>
        <w:rPr>
          <w:color w:val="FF0000"/>
          <w:sz w:val="28"/>
          <w:szCs w:val="28"/>
        </w:rPr>
      </w:pPr>
    </w:p>
    <w:p w:rsidR="001876A1" w:rsidRPr="00A11FF8" w:rsidRDefault="001876A1" w:rsidP="001876A1">
      <w:pPr>
        <w:jc w:val="both"/>
        <w:outlineLvl w:val="0"/>
        <w:rPr>
          <w:color w:val="FF0000"/>
          <w:sz w:val="28"/>
          <w:szCs w:val="28"/>
        </w:rPr>
      </w:pPr>
      <w:r w:rsidRPr="00A11FF8">
        <w:rPr>
          <w:color w:val="FF0000"/>
          <w:sz w:val="28"/>
          <w:szCs w:val="28"/>
        </w:rPr>
        <w:t>15) наявність науково-популярних та/або консультаційних (дорадчих) та/або дискусійних публікацій з наукової або професійної тематики загальною кількістю не менше п’яти публікацій</w:t>
      </w:r>
      <w:r>
        <w:rPr>
          <w:color w:val="FF0000"/>
          <w:sz w:val="28"/>
          <w:szCs w:val="28"/>
        </w:rPr>
        <w:t>:</w:t>
      </w:r>
    </w:p>
    <w:p w:rsidR="001876A1" w:rsidRDefault="001876A1" w:rsidP="001876A1">
      <w:pPr>
        <w:jc w:val="both"/>
        <w:outlineLvl w:val="0"/>
        <w:rPr>
          <w:color w:val="000000"/>
          <w:sz w:val="28"/>
          <w:szCs w:val="28"/>
        </w:rPr>
      </w:pPr>
    </w:p>
    <w:p w:rsidR="001876A1" w:rsidRDefault="001876A1" w:rsidP="001876A1">
      <w:pPr>
        <w:jc w:val="both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Бабков</w:t>
      </w:r>
      <w:proofErr w:type="spellEnd"/>
      <w:r>
        <w:rPr>
          <w:color w:val="000000"/>
          <w:sz w:val="28"/>
          <w:szCs w:val="28"/>
        </w:rPr>
        <w:t xml:space="preserve"> Ю. П. </w:t>
      </w:r>
      <w:r w:rsidRPr="00371194">
        <w:rPr>
          <w:sz w:val="28"/>
          <w:szCs w:val="28"/>
        </w:rPr>
        <w:t>Підходи до побудови моделей інформаційно-психологічного протиборства у сфері д</w:t>
      </w:r>
      <w:r>
        <w:rPr>
          <w:sz w:val="28"/>
          <w:szCs w:val="28"/>
        </w:rPr>
        <w:t>ержавної та громадської безпеки</w:t>
      </w:r>
      <w:r>
        <w:rPr>
          <w:color w:val="000000"/>
          <w:sz w:val="28"/>
          <w:szCs w:val="28"/>
        </w:rPr>
        <w:t xml:space="preserve">. </w:t>
      </w:r>
      <w:r w:rsidRPr="001966FE">
        <w:rPr>
          <w:color w:val="000000"/>
          <w:sz w:val="28"/>
          <w:szCs w:val="28"/>
        </w:rPr>
        <w:t xml:space="preserve">М.О. </w:t>
      </w:r>
      <w:proofErr w:type="spellStart"/>
      <w:r w:rsidRPr="001966FE">
        <w:rPr>
          <w:color w:val="000000"/>
          <w:sz w:val="28"/>
          <w:szCs w:val="28"/>
        </w:rPr>
        <w:t>Чепель</w:t>
      </w:r>
      <w:proofErr w:type="spellEnd"/>
      <w:r>
        <w:rPr>
          <w:color w:val="000000"/>
          <w:sz w:val="28"/>
          <w:szCs w:val="28"/>
        </w:rPr>
        <w:t>.</w:t>
      </w:r>
      <w:r w:rsidRPr="001966FE">
        <w:rPr>
          <w:color w:val="000000"/>
          <w:sz w:val="28"/>
          <w:szCs w:val="28"/>
        </w:rPr>
        <w:t xml:space="preserve"> Тези доповіді // Збірник тез доповідей науково-практичної конференції «Службово-бойова діяльність Національної гвардії України: сучасний стан, проблеми та перспективи» </w:t>
      </w:r>
      <w:r>
        <w:rPr>
          <w:color w:val="000000"/>
          <w:sz w:val="28"/>
          <w:szCs w:val="28"/>
        </w:rPr>
        <w:t>14</w:t>
      </w:r>
      <w:r w:rsidRPr="001966FE">
        <w:rPr>
          <w:color w:val="000000"/>
          <w:sz w:val="28"/>
          <w:szCs w:val="28"/>
        </w:rPr>
        <w:t xml:space="preserve"> березня 201</w:t>
      </w:r>
      <w:r>
        <w:rPr>
          <w:color w:val="000000"/>
          <w:sz w:val="28"/>
          <w:szCs w:val="28"/>
        </w:rPr>
        <w:t>9</w:t>
      </w:r>
      <w:r w:rsidRPr="001966FE">
        <w:rPr>
          <w:color w:val="000000"/>
          <w:sz w:val="28"/>
          <w:szCs w:val="28"/>
        </w:rPr>
        <w:t xml:space="preserve"> року НА НГ України. – Харків: НА НГ України. – 201</w:t>
      </w:r>
      <w:r>
        <w:rPr>
          <w:color w:val="000000"/>
          <w:sz w:val="28"/>
          <w:szCs w:val="28"/>
        </w:rPr>
        <w:t>9</w:t>
      </w:r>
      <w:r w:rsidRPr="001966FE">
        <w:rPr>
          <w:color w:val="000000"/>
          <w:sz w:val="28"/>
          <w:szCs w:val="28"/>
        </w:rPr>
        <w:t xml:space="preserve">. − С. </w:t>
      </w:r>
      <w:r>
        <w:rPr>
          <w:color w:val="000000"/>
          <w:sz w:val="28"/>
          <w:szCs w:val="28"/>
        </w:rPr>
        <w:t>5</w:t>
      </w:r>
      <w:r w:rsidRPr="001966FE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6</w:t>
      </w:r>
      <w:r w:rsidRPr="001966FE">
        <w:rPr>
          <w:color w:val="000000"/>
          <w:sz w:val="28"/>
          <w:szCs w:val="28"/>
        </w:rPr>
        <w:t>.</w:t>
      </w:r>
      <w:hyperlink r:id="rId17" w:history="1">
        <w:r w:rsidR="00667FF2" w:rsidRPr="00667FF2">
          <w:rPr>
            <w:rStyle w:val="a7"/>
            <w:sz w:val="28"/>
            <w:szCs w:val="28"/>
          </w:rPr>
          <w:t>Збірник тез 2019_секція 1 ОСТАННИЙ 11.03.2019.pdf</w:t>
        </w:r>
      </w:hyperlink>
    </w:p>
    <w:p w:rsidR="001876A1" w:rsidRDefault="001876A1" w:rsidP="001876A1">
      <w:pPr>
        <w:jc w:val="both"/>
        <w:outlineLvl w:val="0"/>
        <w:rPr>
          <w:color w:val="000000"/>
          <w:sz w:val="28"/>
          <w:szCs w:val="28"/>
        </w:rPr>
      </w:pPr>
    </w:p>
    <w:p w:rsidR="001876A1" w:rsidRDefault="001876A1" w:rsidP="001876A1">
      <w:pPr>
        <w:jc w:val="both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Бабков</w:t>
      </w:r>
      <w:proofErr w:type="spellEnd"/>
      <w:r>
        <w:rPr>
          <w:color w:val="000000"/>
          <w:sz w:val="28"/>
          <w:szCs w:val="28"/>
        </w:rPr>
        <w:t xml:space="preserve"> Ю. П. Сучасні аспекти забезпечення державної безпеки </w:t>
      </w:r>
      <w:r w:rsidRPr="001966FE">
        <w:rPr>
          <w:color w:val="000000"/>
          <w:sz w:val="28"/>
          <w:szCs w:val="28"/>
        </w:rPr>
        <w:t>Національно</w:t>
      </w:r>
      <w:r>
        <w:rPr>
          <w:color w:val="000000"/>
          <w:sz w:val="28"/>
          <w:szCs w:val="28"/>
        </w:rPr>
        <w:t>ю</w:t>
      </w:r>
      <w:r w:rsidRPr="001966FE">
        <w:rPr>
          <w:color w:val="000000"/>
          <w:sz w:val="28"/>
          <w:szCs w:val="28"/>
        </w:rPr>
        <w:t xml:space="preserve"> гварді</w:t>
      </w:r>
      <w:r>
        <w:rPr>
          <w:color w:val="000000"/>
          <w:sz w:val="28"/>
          <w:szCs w:val="28"/>
        </w:rPr>
        <w:t>єю</w:t>
      </w:r>
      <w:r w:rsidRPr="001966FE">
        <w:rPr>
          <w:color w:val="000000"/>
          <w:sz w:val="28"/>
          <w:szCs w:val="28"/>
        </w:rPr>
        <w:t xml:space="preserve"> України</w:t>
      </w:r>
      <w:r>
        <w:rPr>
          <w:color w:val="000000"/>
          <w:sz w:val="28"/>
          <w:szCs w:val="28"/>
        </w:rPr>
        <w:t>.</w:t>
      </w:r>
      <w:r w:rsidRPr="001966FE">
        <w:rPr>
          <w:color w:val="000000"/>
          <w:sz w:val="28"/>
          <w:szCs w:val="28"/>
        </w:rPr>
        <w:t xml:space="preserve"> Тези доповіді // </w:t>
      </w:r>
      <w:r>
        <w:rPr>
          <w:color w:val="000000"/>
          <w:sz w:val="28"/>
          <w:szCs w:val="28"/>
        </w:rPr>
        <w:t>Матеріали регіонального круглого столу</w:t>
      </w:r>
      <w:r w:rsidRPr="001966FE">
        <w:rPr>
          <w:color w:val="000000"/>
          <w:sz w:val="28"/>
          <w:szCs w:val="28"/>
        </w:rPr>
        <w:t xml:space="preserve"> «</w:t>
      </w:r>
      <w:r w:rsidRPr="00371194">
        <w:rPr>
          <w:sz w:val="28"/>
          <w:szCs w:val="28"/>
        </w:rPr>
        <w:t>Актуальні питання забезпечення службово-бойової діяльності сил сектору безпеки і оборони</w:t>
      </w:r>
      <w:r w:rsidRPr="001966FE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1</w:t>
      </w:r>
      <w:r w:rsidRPr="001966FE">
        <w:rPr>
          <w:color w:val="000000"/>
          <w:sz w:val="28"/>
          <w:szCs w:val="28"/>
        </w:rPr>
        <w:t xml:space="preserve">9 </w:t>
      </w:r>
      <w:r>
        <w:rPr>
          <w:color w:val="000000"/>
          <w:sz w:val="28"/>
          <w:szCs w:val="28"/>
        </w:rPr>
        <w:t>квітня</w:t>
      </w:r>
      <w:r w:rsidRPr="001966FE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1966FE">
        <w:rPr>
          <w:color w:val="000000"/>
          <w:sz w:val="28"/>
          <w:szCs w:val="28"/>
        </w:rPr>
        <w:t xml:space="preserve"> року </w:t>
      </w:r>
      <w:r w:rsidRPr="00371194">
        <w:rPr>
          <w:sz w:val="28"/>
          <w:szCs w:val="28"/>
        </w:rPr>
        <w:t>Інститут підготовки юридичних кадрів для СБУ НЮУ ім. Ярослава Мудрого</w:t>
      </w:r>
      <w:r w:rsidRPr="001966FE">
        <w:rPr>
          <w:color w:val="000000"/>
          <w:sz w:val="28"/>
          <w:szCs w:val="28"/>
        </w:rPr>
        <w:t xml:space="preserve">. – Харків: </w:t>
      </w:r>
      <w:r>
        <w:rPr>
          <w:color w:val="000000"/>
          <w:sz w:val="28"/>
          <w:szCs w:val="28"/>
        </w:rPr>
        <w:t xml:space="preserve">ІПЮК для СБУ </w:t>
      </w:r>
      <w:r w:rsidRPr="00371194">
        <w:rPr>
          <w:sz w:val="28"/>
          <w:szCs w:val="28"/>
        </w:rPr>
        <w:t>НЮУ ім. Ярослава Мудрого</w:t>
      </w:r>
      <w:r w:rsidRPr="001966FE">
        <w:rPr>
          <w:color w:val="000000"/>
          <w:sz w:val="28"/>
          <w:szCs w:val="28"/>
        </w:rPr>
        <w:t>. – 201</w:t>
      </w:r>
      <w:r>
        <w:rPr>
          <w:color w:val="000000"/>
          <w:sz w:val="28"/>
          <w:szCs w:val="28"/>
        </w:rPr>
        <w:t>9</w:t>
      </w:r>
      <w:r w:rsidRPr="001966FE">
        <w:rPr>
          <w:color w:val="000000"/>
          <w:sz w:val="28"/>
          <w:szCs w:val="28"/>
        </w:rPr>
        <w:t>. − С. 9 – 10.</w:t>
      </w:r>
      <w:hyperlink r:id="rId18" w:history="1">
        <w:r w:rsidR="00687A6D" w:rsidRPr="00687A6D">
          <w:rPr>
            <w:rStyle w:val="a7"/>
            <w:sz w:val="28"/>
            <w:szCs w:val="28"/>
          </w:rPr>
          <w:t>збірник тез круглого столу 2019.pdf</w:t>
        </w:r>
      </w:hyperlink>
    </w:p>
    <w:p w:rsidR="001876A1" w:rsidRDefault="001876A1" w:rsidP="001876A1">
      <w:pPr>
        <w:jc w:val="both"/>
        <w:outlineLvl w:val="0"/>
        <w:rPr>
          <w:color w:val="000000"/>
          <w:sz w:val="28"/>
          <w:szCs w:val="28"/>
        </w:rPr>
      </w:pPr>
    </w:p>
    <w:p w:rsidR="00157B7D" w:rsidRPr="00157B7D" w:rsidRDefault="00157B7D" w:rsidP="00157B7D">
      <w:pPr>
        <w:jc w:val="both"/>
        <w:rPr>
          <w:sz w:val="28"/>
          <w:szCs w:val="28"/>
        </w:rPr>
      </w:pPr>
      <w:proofErr w:type="spellStart"/>
      <w:r w:rsidRPr="00157B7D">
        <w:rPr>
          <w:sz w:val="28"/>
          <w:szCs w:val="28"/>
        </w:rPr>
        <w:t>Бабков</w:t>
      </w:r>
      <w:proofErr w:type="spellEnd"/>
      <w:r w:rsidRPr="00157B7D">
        <w:rPr>
          <w:sz w:val="28"/>
          <w:szCs w:val="28"/>
        </w:rPr>
        <w:t xml:space="preserve"> Ю. П. Підхід до визначення понять теорії національної безпеки. Службово-бойова діяльність Національної гвардії України: сучасний стан, проблеми та перспективи, секція 1 – Актуальні проблеми </w:t>
      </w:r>
      <w:r w:rsidRPr="00157B7D">
        <w:rPr>
          <w:bCs/>
          <w:sz w:val="28"/>
          <w:szCs w:val="28"/>
        </w:rPr>
        <w:t>оперативного мистецтва та тактики Національної гвардії України</w:t>
      </w:r>
      <w:r w:rsidRPr="00157B7D">
        <w:rPr>
          <w:sz w:val="28"/>
          <w:szCs w:val="28"/>
        </w:rPr>
        <w:t xml:space="preserve"> : зб. тез </w:t>
      </w:r>
      <w:proofErr w:type="spellStart"/>
      <w:r w:rsidRPr="00157B7D">
        <w:rPr>
          <w:sz w:val="28"/>
          <w:szCs w:val="28"/>
        </w:rPr>
        <w:t>доп</w:t>
      </w:r>
      <w:proofErr w:type="spellEnd"/>
      <w:r w:rsidRPr="00157B7D">
        <w:rPr>
          <w:sz w:val="28"/>
          <w:szCs w:val="28"/>
        </w:rPr>
        <w:t xml:space="preserve">. </w:t>
      </w:r>
      <w:proofErr w:type="spellStart"/>
      <w:r w:rsidRPr="00157B7D">
        <w:rPr>
          <w:rFonts w:eastAsia="Times New Roman,Bold"/>
          <w:bCs/>
          <w:sz w:val="28"/>
          <w:szCs w:val="28"/>
        </w:rPr>
        <w:t>наук.-практ</w:t>
      </w:r>
      <w:proofErr w:type="spellEnd"/>
      <w:r w:rsidRPr="00157B7D">
        <w:rPr>
          <w:rFonts w:eastAsia="Times New Roman,Bold"/>
          <w:bCs/>
          <w:sz w:val="28"/>
          <w:szCs w:val="28"/>
        </w:rPr>
        <w:t xml:space="preserve">. </w:t>
      </w:r>
      <w:proofErr w:type="spellStart"/>
      <w:r w:rsidRPr="00157B7D">
        <w:rPr>
          <w:rFonts w:eastAsia="Times New Roman,Bold"/>
          <w:bCs/>
          <w:sz w:val="28"/>
          <w:szCs w:val="28"/>
        </w:rPr>
        <w:t>конф</w:t>
      </w:r>
      <w:proofErr w:type="spellEnd"/>
      <w:r w:rsidRPr="00157B7D">
        <w:rPr>
          <w:sz w:val="28"/>
          <w:szCs w:val="28"/>
        </w:rPr>
        <w:t>., м. Харків, 02 квіт. 2020 р. Харків : НА НГУ, 2020. С. 4–5.</w:t>
      </w:r>
      <w:hyperlink r:id="rId19" w:history="1">
        <w:r w:rsidR="00667FF2" w:rsidRPr="00667FF2">
          <w:rPr>
            <w:rStyle w:val="a7"/>
            <w:sz w:val="28"/>
            <w:szCs w:val="28"/>
          </w:rPr>
          <w:t xml:space="preserve">Збірник тез 2020_секція 1 </w:t>
        </w:r>
        <w:proofErr w:type="spellStart"/>
        <w:r w:rsidR="00667FF2" w:rsidRPr="00667FF2">
          <w:rPr>
            <w:rStyle w:val="a7"/>
            <w:sz w:val="28"/>
            <w:szCs w:val="28"/>
          </w:rPr>
          <w:t>САЙТ.pdf</w:t>
        </w:r>
        <w:proofErr w:type="spellEnd"/>
      </w:hyperlink>
    </w:p>
    <w:p w:rsidR="00157B7D" w:rsidRDefault="00157B7D" w:rsidP="001876A1">
      <w:pPr>
        <w:jc w:val="both"/>
        <w:outlineLvl w:val="0"/>
        <w:rPr>
          <w:color w:val="000000"/>
          <w:sz w:val="28"/>
          <w:szCs w:val="28"/>
        </w:rPr>
      </w:pPr>
    </w:p>
    <w:p w:rsidR="00157B7D" w:rsidRDefault="00157B7D" w:rsidP="001876A1">
      <w:pPr>
        <w:jc w:val="both"/>
        <w:outlineLvl w:val="0"/>
        <w:rPr>
          <w:color w:val="000000"/>
          <w:sz w:val="28"/>
          <w:szCs w:val="28"/>
        </w:rPr>
      </w:pPr>
    </w:p>
    <w:p w:rsidR="00157B7D" w:rsidRPr="00157B7D" w:rsidRDefault="00157B7D" w:rsidP="00157B7D">
      <w:pPr>
        <w:jc w:val="both"/>
        <w:rPr>
          <w:sz w:val="28"/>
          <w:szCs w:val="28"/>
        </w:rPr>
      </w:pPr>
      <w:proofErr w:type="spellStart"/>
      <w:r w:rsidRPr="00157B7D">
        <w:rPr>
          <w:sz w:val="28"/>
          <w:szCs w:val="28"/>
        </w:rPr>
        <w:t>Бабков</w:t>
      </w:r>
      <w:proofErr w:type="spellEnd"/>
      <w:r w:rsidRPr="00157B7D">
        <w:rPr>
          <w:sz w:val="28"/>
          <w:szCs w:val="28"/>
        </w:rPr>
        <w:t xml:space="preserve"> Ю. П., </w:t>
      </w:r>
      <w:proofErr w:type="spellStart"/>
      <w:r w:rsidRPr="00157B7D">
        <w:rPr>
          <w:sz w:val="28"/>
          <w:szCs w:val="28"/>
        </w:rPr>
        <w:t>Чепель</w:t>
      </w:r>
      <w:proofErr w:type="spellEnd"/>
      <w:r w:rsidRPr="00157B7D">
        <w:rPr>
          <w:sz w:val="28"/>
          <w:szCs w:val="28"/>
        </w:rPr>
        <w:t xml:space="preserve"> М. О. Підхід до застосування методу підтримання потрібного рівня інформаційно-психологічної безпеки особового складу сил охорони правопорядку при виконанні завдань із забезпечення громадської безпеки. </w:t>
      </w:r>
      <w:r w:rsidRPr="00157B7D">
        <w:rPr>
          <w:bCs/>
          <w:sz w:val="28"/>
          <w:szCs w:val="28"/>
        </w:rPr>
        <w:t xml:space="preserve">Актуальні питання забезпечення службово-бойової діяльності сил сектору безпеки і оборони : </w:t>
      </w:r>
      <w:r w:rsidRPr="00157B7D">
        <w:rPr>
          <w:sz w:val="28"/>
          <w:szCs w:val="28"/>
        </w:rPr>
        <w:t xml:space="preserve">матеріали регіон. круг. столу, м. Харків, 24 квіт. 2020 р. </w:t>
      </w:r>
      <w:r w:rsidRPr="00157B7D">
        <w:rPr>
          <w:bCs/>
          <w:sz w:val="28"/>
          <w:szCs w:val="28"/>
        </w:rPr>
        <w:t xml:space="preserve">Харків : Інст. </w:t>
      </w:r>
      <w:proofErr w:type="spellStart"/>
      <w:r w:rsidRPr="00157B7D">
        <w:rPr>
          <w:bCs/>
          <w:sz w:val="28"/>
          <w:szCs w:val="28"/>
        </w:rPr>
        <w:t>підг</w:t>
      </w:r>
      <w:proofErr w:type="spellEnd"/>
      <w:r w:rsidRPr="00157B7D">
        <w:rPr>
          <w:bCs/>
          <w:sz w:val="28"/>
          <w:szCs w:val="28"/>
        </w:rPr>
        <w:t xml:space="preserve">. </w:t>
      </w:r>
      <w:proofErr w:type="spellStart"/>
      <w:r w:rsidRPr="00157B7D">
        <w:rPr>
          <w:bCs/>
          <w:sz w:val="28"/>
          <w:szCs w:val="28"/>
        </w:rPr>
        <w:t>юр.кадр</w:t>
      </w:r>
      <w:proofErr w:type="spellEnd"/>
      <w:r w:rsidRPr="00157B7D">
        <w:rPr>
          <w:bCs/>
          <w:sz w:val="28"/>
          <w:szCs w:val="28"/>
        </w:rPr>
        <w:t xml:space="preserve">. для СБУ Нац. </w:t>
      </w:r>
      <w:proofErr w:type="spellStart"/>
      <w:r w:rsidRPr="00157B7D">
        <w:rPr>
          <w:bCs/>
          <w:sz w:val="28"/>
          <w:szCs w:val="28"/>
        </w:rPr>
        <w:t>юр</w:t>
      </w:r>
      <w:proofErr w:type="spellEnd"/>
      <w:r w:rsidRPr="00157B7D">
        <w:rPr>
          <w:bCs/>
          <w:sz w:val="28"/>
          <w:szCs w:val="28"/>
        </w:rPr>
        <w:t xml:space="preserve">. </w:t>
      </w:r>
      <w:proofErr w:type="spellStart"/>
      <w:r w:rsidRPr="00157B7D">
        <w:rPr>
          <w:bCs/>
          <w:sz w:val="28"/>
          <w:szCs w:val="28"/>
        </w:rPr>
        <w:t>унів</w:t>
      </w:r>
      <w:proofErr w:type="spellEnd"/>
      <w:r w:rsidRPr="00157B7D">
        <w:rPr>
          <w:bCs/>
          <w:sz w:val="28"/>
          <w:szCs w:val="28"/>
        </w:rPr>
        <w:t>. ім. Я. Мудрого</w:t>
      </w:r>
      <w:r w:rsidRPr="00157B7D">
        <w:rPr>
          <w:sz w:val="28"/>
          <w:szCs w:val="28"/>
        </w:rPr>
        <w:t>, 2020. С. 212–214.</w:t>
      </w:r>
      <w:hyperlink r:id="rId20" w:history="1">
        <w:r w:rsidR="00667FF2" w:rsidRPr="00667FF2">
          <w:rPr>
            <w:rStyle w:val="a7"/>
            <w:sz w:val="28"/>
            <w:szCs w:val="28"/>
          </w:rPr>
          <w:t>Круглий стіл ІПЮК СБУ 24.04.2020.pdf</w:t>
        </w:r>
      </w:hyperlink>
    </w:p>
    <w:p w:rsidR="00157B7D" w:rsidRDefault="00157B7D" w:rsidP="001876A1">
      <w:pPr>
        <w:jc w:val="both"/>
        <w:outlineLvl w:val="0"/>
        <w:rPr>
          <w:color w:val="000000"/>
          <w:sz w:val="28"/>
          <w:szCs w:val="28"/>
        </w:rPr>
      </w:pPr>
    </w:p>
    <w:p w:rsidR="0046060E" w:rsidRPr="00667FF2" w:rsidRDefault="0046060E" w:rsidP="0046060E">
      <w:pPr>
        <w:jc w:val="both"/>
        <w:rPr>
          <w:color w:val="0070C0"/>
          <w:sz w:val="28"/>
          <w:szCs w:val="28"/>
          <w:u w:val="single"/>
        </w:rPr>
      </w:pPr>
      <w:proofErr w:type="spellStart"/>
      <w:r w:rsidRPr="00A11FF8">
        <w:rPr>
          <w:color w:val="000000"/>
          <w:sz w:val="28"/>
          <w:szCs w:val="28"/>
        </w:rPr>
        <w:t>Бабков</w:t>
      </w:r>
      <w:proofErr w:type="spellEnd"/>
      <w:r w:rsidRPr="00A11FF8">
        <w:rPr>
          <w:color w:val="000000"/>
          <w:sz w:val="28"/>
          <w:szCs w:val="28"/>
        </w:rPr>
        <w:t xml:space="preserve">, Ю. П. , </w:t>
      </w:r>
      <w:proofErr w:type="spellStart"/>
      <w:r w:rsidRPr="00A11FF8">
        <w:rPr>
          <w:color w:val="000000"/>
          <w:sz w:val="28"/>
          <w:szCs w:val="28"/>
        </w:rPr>
        <w:t>Адамчук</w:t>
      </w:r>
      <w:proofErr w:type="spellEnd"/>
      <w:r w:rsidRPr="00A11FF8">
        <w:rPr>
          <w:color w:val="000000"/>
          <w:sz w:val="28"/>
          <w:szCs w:val="28"/>
        </w:rPr>
        <w:t xml:space="preserve"> М.М.</w:t>
      </w:r>
      <w:r w:rsidRPr="00A11FF8">
        <w:rPr>
          <w:sz w:val="28"/>
          <w:szCs w:val="28"/>
        </w:rPr>
        <w:t>Підходи до прийняття рішення при реагуванні на кризові ситуації, що загрожують національній безпеці України. «Стан та перспективи реформування сектору безпеки і оборони України»: матеріали науково-практичної конференції (25-26 листопада 2016 року),- К.:ПАЛИВОДА А.В.; 2016.- С. 24 – 27.</w:t>
      </w:r>
      <w:r>
        <w:rPr>
          <w:sz w:val="28"/>
          <w:szCs w:val="28"/>
        </w:rPr>
        <w:t xml:space="preserve"> </w:t>
      </w:r>
      <w:hyperlink r:id="rId21" w:history="1">
        <w:r w:rsidRPr="00667FF2">
          <w:rPr>
            <w:rStyle w:val="a7"/>
            <w:color w:val="0070C0"/>
          </w:rPr>
          <w:t>http://indo.univ.kiev.ua/images/Docs/%D0%A2%D0%95%D0%97%D0%98_%D0%9A%D0%BE%D1%84%D0%B5%D1%80%D0%B5%D0%BD%D1%86%D1%96%D1%97_25_11_2016_.pdf</w:t>
        </w:r>
      </w:hyperlink>
    </w:p>
    <w:p w:rsidR="00157B7D" w:rsidRDefault="00157B7D" w:rsidP="001876A1">
      <w:pPr>
        <w:jc w:val="both"/>
        <w:outlineLvl w:val="0"/>
        <w:rPr>
          <w:color w:val="000000"/>
          <w:sz w:val="28"/>
          <w:szCs w:val="28"/>
        </w:rPr>
      </w:pPr>
    </w:p>
    <w:p w:rsidR="001876A1" w:rsidRPr="00A11FF8" w:rsidRDefault="001876A1" w:rsidP="001876A1">
      <w:pPr>
        <w:jc w:val="both"/>
        <w:outlineLvl w:val="0"/>
        <w:rPr>
          <w:color w:val="000000"/>
          <w:sz w:val="28"/>
          <w:szCs w:val="28"/>
        </w:rPr>
      </w:pPr>
      <w:proofErr w:type="spellStart"/>
      <w:r w:rsidRPr="00A11FF8">
        <w:rPr>
          <w:color w:val="000000"/>
          <w:sz w:val="28"/>
          <w:szCs w:val="28"/>
        </w:rPr>
        <w:t>Бабков</w:t>
      </w:r>
      <w:proofErr w:type="spellEnd"/>
      <w:r w:rsidRPr="00A11FF8">
        <w:rPr>
          <w:color w:val="000000"/>
          <w:sz w:val="28"/>
          <w:szCs w:val="28"/>
        </w:rPr>
        <w:t>, Ю. П. Підхід до реалізації сценарного методу при прийнятті рішень з реагування угруповань національної гвардії України на кризові ситуації [Текст] /</w:t>
      </w:r>
      <w:r w:rsidRPr="00A11FF8">
        <w:t xml:space="preserve"> </w:t>
      </w:r>
      <w:r w:rsidRPr="00A11FF8">
        <w:rPr>
          <w:color w:val="000000"/>
          <w:sz w:val="28"/>
          <w:szCs w:val="28"/>
        </w:rPr>
        <w:t xml:space="preserve">О.В. Кривенко , Ю. П. </w:t>
      </w:r>
      <w:proofErr w:type="spellStart"/>
      <w:r w:rsidRPr="00A11FF8">
        <w:rPr>
          <w:color w:val="000000"/>
          <w:sz w:val="28"/>
          <w:szCs w:val="28"/>
        </w:rPr>
        <w:t>Бабков</w:t>
      </w:r>
      <w:proofErr w:type="spellEnd"/>
      <w:r w:rsidRPr="00A11FF8">
        <w:rPr>
          <w:color w:val="000000"/>
          <w:sz w:val="28"/>
          <w:szCs w:val="28"/>
        </w:rPr>
        <w:t xml:space="preserve">, М. М. </w:t>
      </w:r>
      <w:proofErr w:type="spellStart"/>
      <w:r w:rsidRPr="00A11FF8">
        <w:rPr>
          <w:color w:val="000000"/>
          <w:sz w:val="28"/>
          <w:szCs w:val="28"/>
        </w:rPr>
        <w:t>Адамчук</w:t>
      </w:r>
      <w:proofErr w:type="spellEnd"/>
      <w:r w:rsidRPr="00A11FF8">
        <w:rPr>
          <w:color w:val="000000"/>
          <w:sz w:val="28"/>
          <w:szCs w:val="28"/>
        </w:rPr>
        <w:t xml:space="preserve"> // Наукове забезпечення службово-бойової діяльності Національної гвардії України: тези </w:t>
      </w:r>
      <w:proofErr w:type="spellStart"/>
      <w:r w:rsidRPr="00A11FF8">
        <w:rPr>
          <w:color w:val="000000"/>
          <w:sz w:val="28"/>
          <w:szCs w:val="28"/>
        </w:rPr>
        <w:t>доп</w:t>
      </w:r>
      <w:proofErr w:type="spellEnd"/>
      <w:r w:rsidRPr="00A11FF8">
        <w:rPr>
          <w:color w:val="000000"/>
          <w:sz w:val="28"/>
          <w:szCs w:val="28"/>
        </w:rPr>
        <w:t xml:space="preserve">. </w:t>
      </w:r>
      <w:proofErr w:type="spellStart"/>
      <w:r w:rsidRPr="00A11FF8">
        <w:rPr>
          <w:color w:val="000000"/>
          <w:sz w:val="28"/>
          <w:szCs w:val="28"/>
        </w:rPr>
        <w:t>Наук.-практ</w:t>
      </w:r>
      <w:proofErr w:type="spellEnd"/>
      <w:r w:rsidRPr="00A11FF8">
        <w:rPr>
          <w:color w:val="000000"/>
          <w:sz w:val="28"/>
          <w:szCs w:val="28"/>
        </w:rPr>
        <w:t xml:space="preserve">. </w:t>
      </w:r>
      <w:proofErr w:type="spellStart"/>
      <w:r w:rsidRPr="00A11FF8">
        <w:rPr>
          <w:color w:val="000000"/>
          <w:sz w:val="28"/>
          <w:szCs w:val="28"/>
        </w:rPr>
        <w:t>конф</w:t>
      </w:r>
      <w:proofErr w:type="spellEnd"/>
      <w:r w:rsidRPr="00A11FF8">
        <w:rPr>
          <w:color w:val="000000"/>
          <w:sz w:val="28"/>
          <w:szCs w:val="28"/>
        </w:rPr>
        <w:t>., Харків, 30березня 2017 р. – Х. : НА НГ України, 2017. – С. 5–8.</w:t>
      </w:r>
    </w:p>
    <w:p w:rsidR="001876A1" w:rsidRPr="00A11FF8" w:rsidRDefault="001876A1" w:rsidP="001876A1">
      <w:pPr>
        <w:jc w:val="both"/>
        <w:rPr>
          <w:spacing w:val="-2"/>
          <w:sz w:val="28"/>
          <w:szCs w:val="28"/>
        </w:rPr>
      </w:pPr>
    </w:p>
    <w:p w:rsidR="00A84DFB" w:rsidRPr="00A84DFB" w:rsidRDefault="00A84DFB" w:rsidP="00A84DFB">
      <w:pPr>
        <w:jc w:val="both"/>
        <w:outlineLvl w:val="0"/>
        <w:rPr>
          <w:color w:val="FF0000"/>
          <w:sz w:val="28"/>
          <w:szCs w:val="28"/>
        </w:rPr>
      </w:pPr>
      <w:r w:rsidRPr="00A84DFB">
        <w:rPr>
          <w:color w:val="FF0000"/>
          <w:sz w:val="28"/>
          <w:szCs w:val="28"/>
        </w:rPr>
        <w:t>17) досвід практичної роботи за спеціальністю не менше п’яти років:</w:t>
      </w:r>
    </w:p>
    <w:p w:rsidR="00A84DFB" w:rsidRPr="00A84DFB" w:rsidRDefault="00A84DFB" w:rsidP="00A84DFB">
      <w:pPr>
        <w:ind w:firstLine="709"/>
        <w:jc w:val="both"/>
        <w:outlineLvl w:val="0"/>
        <w:rPr>
          <w:sz w:val="28"/>
          <w:szCs w:val="28"/>
        </w:rPr>
      </w:pPr>
      <w:r w:rsidRPr="00A84DFB">
        <w:rPr>
          <w:sz w:val="28"/>
          <w:szCs w:val="28"/>
        </w:rPr>
        <w:t>з 1999 року по теперішній час</w:t>
      </w:r>
      <w:r w:rsidR="001876A1">
        <w:rPr>
          <w:sz w:val="28"/>
          <w:szCs w:val="28"/>
        </w:rPr>
        <w:t>.</w:t>
      </w:r>
    </w:p>
    <w:p w:rsidR="00A84DFB" w:rsidRDefault="00A84DFB" w:rsidP="00A84DFB">
      <w:pPr>
        <w:jc w:val="both"/>
        <w:outlineLvl w:val="0"/>
        <w:rPr>
          <w:color w:val="FF0000"/>
          <w:sz w:val="28"/>
          <w:szCs w:val="28"/>
        </w:rPr>
      </w:pPr>
    </w:p>
    <w:p w:rsidR="00A84DFB" w:rsidRPr="00A84DFB" w:rsidRDefault="00A84DFB" w:rsidP="00A84DFB">
      <w:pPr>
        <w:jc w:val="both"/>
        <w:outlineLvl w:val="0"/>
        <w:rPr>
          <w:color w:val="FF0000"/>
          <w:sz w:val="28"/>
          <w:szCs w:val="28"/>
        </w:rPr>
      </w:pPr>
      <w:r w:rsidRPr="00A84DFB">
        <w:rPr>
          <w:color w:val="FF0000"/>
          <w:sz w:val="28"/>
          <w:szCs w:val="28"/>
        </w:rPr>
        <w:t>18) наукове консультування установ, підприємств, організацій протягом не менше двох років:</w:t>
      </w:r>
    </w:p>
    <w:p w:rsidR="00A84DFB" w:rsidRDefault="00A84DFB" w:rsidP="00A84DFB">
      <w:pPr>
        <w:ind w:firstLine="709"/>
        <w:jc w:val="both"/>
        <w:outlineLvl w:val="0"/>
        <w:rPr>
          <w:sz w:val="28"/>
          <w:szCs w:val="28"/>
        </w:rPr>
      </w:pPr>
      <w:r w:rsidRPr="00A84DFB">
        <w:rPr>
          <w:sz w:val="28"/>
          <w:szCs w:val="28"/>
        </w:rPr>
        <w:t>- член Наукової ради МВС України</w:t>
      </w:r>
      <w:r>
        <w:rPr>
          <w:sz w:val="28"/>
          <w:szCs w:val="28"/>
        </w:rPr>
        <w:t xml:space="preserve"> з 2003 по 2009 рік;</w:t>
      </w:r>
    </w:p>
    <w:p w:rsidR="00A84DFB" w:rsidRDefault="00A84DFB" w:rsidP="00A84DFB">
      <w:pPr>
        <w:ind w:firstLine="709"/>
        <w:jc w:val="both"/>
        <w:outlineLvl w:val="0"/>
        <w:rPr>
          <w:sz w:val="28"/>
          <w:szCs w:val="28"/>
        </w:rPr>
      </w:pPr>
      <w:r w:rsidRPr="00A84DFB">
        <w:rPr>
          <w:sz w:val="28"/>
          <w:szCs w:val="28"/>
        </w:rPr>
        <w:t xml:space="preserve">- член Наукової ради </w:t>
      </w:r>
      <w:r>
        <w:rPr>
          <w:sz w:val="28"/>
          <w:szCs w:val="28"/>
        </w:rPr>
        <w:t xml:space="preserve">ВВ </w:t>
      </w:r>
      <w:r w:rsidRPr="00A84DFB">
        <w:rPr>
          <w:sz w:val="28"/>
          <w:szCs w:val="28"/>
        </w:rPr>
        <w:t>МВС України</w:t>
      </w:r>
      <w:r>
        <w:rPr>
          <w:sz w:val="28"/>
          <w:szCs w:val="28"/>
        </w:rPr>
        <w:t xml:space="preserve"> з 2006 по 2009 рік.</w:t>
      </w:r>
    </w:p>
    <w:p w:rsidR="00A84DFB" w:rsidRPr="00A84DFB" w:rsidRDefault="00A84DFB" w:rsidP="00A84DFB">
      <w:pPr>
        <w:ind w:firstLine="709"/>
        <w:jc w:val="both"/>
        <w:outlineLvl w:val="0"/>
        <w:rPr>
          <w:sz w:val="28"/>
          <w:szCs w:val="28"/>
        </w:rPr>
      </w:pPr>
    </w:p>
    <w:p w:rsidR="00A84DFB" w:rsidRDefault="00A84DFB" w:rsidP="005A5CAB">
      <w:pPr>
        <w:jc w:val="both"/>
        <w:outlineLvl w:val="0"/>
        <w:rPr>
          <w:color w:val="FF0000"/>
          <w:sz w:val="28"/>
          <w:szCs w:val="28"/>
        </w:rPr>
      </w:pPr>
    </w:p>
    <w:p w:rsidR="00A84DFB" w:rsidRDefault="00A84DFB" w:rsidP="005A5CAB">
      <w:pPr>
        <w:jc w:val="both"/>
        <w:outlineLvl w:val="0"/>
        <w:rPr>
          <w:color w:val="FF0000"/>
          <w:sz w:val="28"/>
          <w:szCs w:val="28"/>
        </w:rPr>
      </w:pPr>
    </w:p>
    <w:p w:rsidR="005A5CAB" w:rsidRPr="007A71F5" w:rsidRDefault="005A5CAB" w:rsidP="005A5CAB">
      <w:pPr>
        <w:jc w:val="both"/>
        <w:outlineLvl w:val="0"/>
        <w:rPr>
          <w:sz w:val="28"/>
          <w:szCs w:val="28"/>
        </w:rPr>
      </w:pPr>
    </w:p>
    <w:sectPr w:rsidR="005A5CAB" w:rsidRPr="007A71F5" w:rsidSect="0030231D">
      <w:pgSz w:w="11907" w:h="16840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314" w:rsidRDefault="00331314" w:rsidP="005D13CC">
      <w:r>
        <w:separator/>
      </w:r>
    </w:p>
  </w:endnote>
  <w:endnote w:type="continuationSeparator" w:id="0">
    <w:p w:rsidR="00331314" w:rsidRDefault="00331314" w:rsidP="005D1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314" w:rsidRDefault="00331314" w:rsidP="005D13CC">
      <w:r>
        <w:separator/>
      </w:r>
    </w:p>
  </w:footnote>
  <w:footnote w:type="continuationSeparator" w:id="0">
    <w:p w:rsidR="00331314" w:rsidRDefault="00331314" w:rsidP="005D1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1DFC"/>
    <w:multiLevelType w:val="singleLevel"/>
    <w:tmpl w:val="918C52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02A35"/>
    <w:rsid w:val="0003615D"/>
    <w:rsid w:val="000C4C76"/>
    <w:rsid w:val="00157B7D"/>
    <w:rsid w:val="001876A1"/>
    <w:rsid w:val="00202A35"/>
    <w:rsid w:val="00242C38"/>
    <w:rsid w:val="002D24CE"/>
    <w:rsid w:val="002F299B"/>
    <w:rsid w:val="0030231D"/>
    <w:rsid w:val="00331314"/>
    <w:rsid w:val="0035312B"/>
    <w:rsid w:val="003E0D45"/>
    <w:rsid w:val="0040010D"/>
    <w:rsid w:val="0046060E"/>
    <w:rsid w:val="00553448"/>
    <w:rsid w:val="00565293"/>
    <w:rsid w:val="0057393D"/>
    <w:rsid w:val="005825E0"/>
    <w:rsid w:val="005A0848"/>
    <w:rsid w:val="005A2697"/>
    <w:rsid w:val="005A44D6"/>
    <w:rsid w:val="005A5CAB"/>
    <w:rsid w:val="005D13CC"/>
    <w:rsid w:val="005D70D9"/>
    <w:rsid w:val="00667FF2"/>
    <w:rsid w:val="00687A6D"/>
    <w:rsid w:val="00722BD3"/>
    <w:rsid w:val="00763E37"/>
    <w:rsid w:val="007A1AC1"/>
    <w:rsid w:val="007B5B98"/>
    <w:rsid w:val="009B0AA7"/>
    <w:rsid w:val="00A3241B"/>
    <w:rsid w:val="00A84DFB"/>
    <w:rsid w:val="00A93F06"/>
    <w:rsid w:val="00AA600C"/>
    <w:rsid w:val="00B77F92"/>
    <w:rsid w:val="00C16F1C"/>
    <w:rsid w:val="00CA01D5"/>
    <w:rsid w:val="00CA7214"/>
    <w:rsid w:val="00CB5242"/>
    <w:rsid w:val="00CD6856"/>
    <w:rsid w:val="00D917A6"/>
    <w:rsid w:val="00E30ACE"/>
    <w:rsid w:val="00E914FF"/>
    <w:rsid w:val="00EB447A"/>
    <w:rsid w:val="00F161A2"/>
    <w:rsid w:val="00FD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A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D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endnote text"/>
    <w:basedOn w:val="a"/>
    <w:link w:val="a5"/>
    <w:uiPriority w:val="99"/>
    <w:semiHidden/>
    <w:unhideWhenUsed/>
    <w:rsid w:val="005D13CC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D13C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6">
    <w:name w:val="endnote reference"/>
    <w:basedOn w:val="a0"/>
    <w:uiPriority w:val="99"/>
    <w:semiHidden/>
    <w:unhideWhenUsed/>
    <w:rsid w:val="005D13CC"/>
    <w:rPr>
      <w:vertAlign w:val="superscript"/>
    </w:rPr>
  </w:style>
  <w:style w:type="character" w:styleId="a7">
    <w:name w:val="Hyperlink"/>
    <w:basedOn w:val="a0"/>
    <w:uiPriority w:val="99"/>
    <w:unhideWhenUsed/>
    <w:rsid w:val="005D13CC"/>
    <w:rPr>
      <w:color w:val="0000FF" w:themeColor="hyperlink"/>
      <w:u w:val="single"/>
    </w:rPr>
  </w:style>
  <w:style w:type="paragraph" w:styleId="a8">
    <w:name w:val="Plain Text"/>
    <w:aliases w:val=" Знак2"/>
    <w:basedOn w:val="a"/>
    <w:link w:val="a9"/>
    <w:unhideWhenUsed/>
    <w:rsid w:val="00A3241B"/>
    <w:pPr>
      <w:autoSpaceDE w:val="0"/>
      <w:autoSpaceDN w:val="0"/>
    </w:pPr>
    <w:rPr>
      <w:rFonts w:ascii="Courier New" w:eastAsia="Calibri" w:hAnsi="Courier New" w:cs="Courier New"/>
      <w:color w:val="000000"/>
      <w:sz w:val="28"/>
      <w:szCs w:val="28"/>
      <w:lang w:eastAsia="en-US"/>
    </w:rPr>
  </w:style>
  <w:style w:type="character" w:customStyle="1" w:styleId="a9">
    <w:name w:val="Текст Знак"/>
    <w:aliases w:val=" Знак2 Знак"/>
    <w:basedOn w:val="a0"/>
    <w:link w:val="a8"/>
    <w:rsid w:val="00A3241B"/>
    <w:rPr>
      <w:rFonts w:ascii="Courier New" w:eastAsia="Calibri" w:hAnsi="Courier New" w:cs="Courier New"/>
      <w:color w:val="000000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A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D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sc.org/journals/index.php/IJAST/article/view/1210" TargetMode="External"/><Relationship Id="rId13" Type="http://schemas.openxmlformats.org/officeDocument/2006/relationships/hyperlink" Target="http://chiz.nangu.edu.ua/article/view/177929" TargetMode="External"/><Relationship Id="rId18" Type="http://schemas.openxmlformats.org/officeDocument/2006/relationships/hyperlink" Target="&#1079;&#1073;&#1110;&#1088;&#1085;&#1080;&#1082;%20&#1090;&#1077;&#1079;%20&#1082;&#1088;&#1091;&#1075;&#1083;&#1086;&#1075;&#1086;%20&#1089;&#1090;&#1086;&#1083;&#1091;%202019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indo.univ.kiev.ua/images/Docs/%D0%A2%D0%95%D0%97%D0%98_%D0%9A%D0%BE%D1%84%D0%B5%D1%80%D0%B5%D0%BD%D1%86%D1%96%D1%97_25_11_2016_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hiz.nangu.edu.ua/article/view/136934" TargetMode="External"/><Relationship Id="rId17" Type="http://schemas.openxmlformats.org/officeDocument/2006/relationships/hyperlink" Target="&#1047;&#1073;&#1110;&#1088;&#1085;&#1080;&#1082;%20&#1090;&#1077;&#1079;%202019_&#1089;&#1077;&#1082;&#1094;&#1110;&#1103;%201%20&#1054;&#1057;&#1058;&#1040;&#1053;&#1053;&#1048;&#1049;%2011.03.20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5;&#1086;&#1089;&#1083;&#1091;&#1078;&#1085;&#1072;%20&#1082;&#1072;&#1088;&#1090;&#1082;&#1072;.PDF" TargetMode="External"/><Relationship Id="rId20" Type="http://schemas.openxmlformats.org/officeDocument/2006/relationships/hyperlink" Target="&#1050;&#1088;&#1091;&#1075;&#1083;&#1080;&#1081;%20&#1089;&#1090;&#1110;&#1083;%20&#1030;&#1055;&#1070;&#1050;%20&#1057;&#1041;&#1059;%2024.04.20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iz.nangu.edu.ua/article/view/177921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&#1063;&#1110;&#1047;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hiz.nangu.edu.ua/article/view/156848" TargetMode="External"/><Relationship Id="rId19" Type="http://schemas.openxmlformats.org/officeDocument/2006/relationships/hyperlink" Target="&#1047;&#1073;&#1110;&#1088;&#1085;&#1080;&#1082;%20&#1090;&#1077;&#1079;%202020_&#1089;&#1077;&#1082;&#1094;&#1110;&#1103;%201%20&#1057;&#1040;&#1049;&#1058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iz.nangu.edu.ua/article/view/196971" TargetMode="External"/><Relationship Id="rId14" Type="http://schemas.openxmlformats.org/officeDocument/2006/relationships/hyperlink" Target="http://search.ligazakon.ua/l_doc2.nsf/link1/KP180347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0EFB5-8B88-42DA-9F34-9F3985DB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55</vt:i4>
      </vt:variant>
    </vt:vector>
  </HeadingPairs>
  <TitlesOfParts>
    <vt:vector size="56" baseType="lpstr">
      <vt:lpstr/>
      <vt:lpstr>Бабков Ю.П.</vt:lpstr>
      <vt:lpstr>1) Наявність за останні п’ять років наукових публікацій у періодичних виданнях, </vt:lpstr>
      <vt:lpstr>Vladimir Batsamut. Aerosol Dispersion Model of Instant Release of the Active Sub</vt:lpstr>
      <vt:lpstr/>
      <vt:lpstr>2) Наявність не менше п’яти наукових публікацій у наукових виданнях, включених д</vt:lpstr>
      <vt:lpstr/>
      <vt:lpstr/>
      <vt:lpstr/>
      <vt:lpstr>3) Наявність виданого підручника чи навчального посібника або монографії: </vt:lpstr>
      <vt:lpstr/>
      <vt:lpstr>4) Наукове керівництво (консультування) здобувача, який одержав документ про при</vt:lpstr>
      <vt:lpstr>1. Антонець В.В. (к. військ. н., диплом ДК 066963 від 23.02.2011)</vt:lpstr>
      <vt:lpstr/>
      <vt:lpstr>8) Виконання функцій наукового керівника або відповідального виконавця наукової </vt:lpstr>
      <vt:lpstr/>
      <vt:lpstr>10) організаційна робота у закладах освіти на посадах керівника (заступника кері</vt:lpstr>
      <vt:lpstr>- начальник науково-організаційного відділу Військового інституту Національної г</vt:lpstr>
      <vt:lpstr>- начальник науково-організаційного відділу Військового інституту внутрішніх вій</vt:lpstr>
      <vt:lpstr>- начальник факультету післядипломної освіти і підготовки фахівців на платних за</vt:lpstr>
      <vt:lpstr>- заступник начальника Академії внутрішніх військ МВС України з наукової роботи </vt:lpstr>
      <vt:lpstr/>
      <vt:lpstr/>
      <vt:lpstr/>
      <vt:lpstr>11) участь в атестації наукових працівників як офіційного опонента або члена пос</vt:lpstr>
      <vt:lpstr>- вчений секретар СРК 64.702.04 Харківського військового університету:</vt:lpstr>
      <vt:lpstr>- член СРК 64.726.01 Військового інституту внутрішніх військ МВС України (наказ </vt:lpstr>
      <vt:lpstr>- член СРК 64.726.01 Академії внутрішніх військ МВС України (наказ ВАК України в</vt:lpstr>
      <vt:lpstr/>
      <vt:lpstr>15) наявність науково-популярних та/або консультаційних (дорадчих) та/або дискус</vt:lpstr>
      <vt:lpstr/>
      <vt:lpstr>Бабков Ю. П. Підходи до побудови моделей інформаційно-психологічного протиборств</vt:lpstr>
      <vt:lpstr/>
      <vt:lpstr>Бабков Ю. П. Сучасні аспекти забезпечення державної безпеки Національною гвардіє</vt:lpstr>
      <vt:lpstr/>
      <vt:lpstr/>
      <vt:lpstr/>
      <vt:lpstr/>
      <vt:lpstr/>
      <vt:lpstr>Бабков, Ю. П. Підхід до реалізації сценарного методу при прийнятті рішень з реаг</vt:lpstr>
      <vt:lpstr/>
      <vt:lpstr/>
      <vt:lpstr/>
      <vt:lpstr/>
      <vt:lpstr/>
      <vt:lpstr/>
      <vt:lpstr>17) досвід практичної роботи за спеціальністю не менше п’яти років:</vt:lpstr>
      <vt:lpstr>з 1999 року по теперішній час.</vt:lpstr>
      <vt:lpstr/>
      <vt:lpstr>18) наукове консультування установ, підприємств, організацій протягом не менше д</vt:lpstr>
      <vt:lpstr>- член Наукової ради МВС України з 2003 по 2009 рік;</vt:lpstr>
      <vt:lpstr>- член Наукової ради ВВ МВС України з 2006 по 2009 рік.</vt:lpstr>
      <vt:lpstr/>
      <vt:lpstr/>
      <vt:lpstr/>
      <vt:lpstr/>
    </vt:vector>
  </TitlesOfParts>
  <Company>AVV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Maxim</cp:lastModifiedBy>
  <cp:revision>8</cp:revision>
  <dcterms:created xsi:type="dcterms:W3CDTF">2020-07-03T13:31:00Z</dcterms:created>
  <dcterms:modified xsi:type="dcterms:W3CDTF">2020-07-06T14:13:00Z</dcterms:modified>
</cp:coreProperties>
</file>